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b/>
          <w:sz w:val="24"/>
          <w:szCs w:val="24"/>
        </w:rPr>
      </w:pPr>
      <w:r>
        <w:rPr>
          <w:b/>
          <w:sz w:val="24"/>
          <w:szCs w:val="24"/>
        </w:rPr>
        <w:t>Problem 1:</w:t>
      </w:r>
    </w:p>
    <w:p>
      <w:pPr>
        <w:rPr>
          <w:sz w:val="24"/>
          <w:szCs w:val="24"/>
        </w:rPr>
      </w:pPr>
      <w:r>
        <w:rPr>
          <w:sz w:val="24"/>
          <w:szCs w:val="24"/>
        </w:rPr>
        <w:t>For multi-stage seawater reverse osmosis (SWRO) with inter-stage booster pumps in which retentate pressure drop may be ignored,</w:t>
      </w:r>
    </w:p>
    <w:p>
      <w:pPr>
        <w:pStyle w:val="ListParagraph"/>
        <w:numPr>
          <w:ilvl w:val="0"/>
          <w:numId w:val="3"/>
        </w:numPr>
        <w:rPr>
          <w:sz w:val="24"/>
          <w:szCs w:val="24"/>
        </w:rPr>
      </w:pPr>
      <w:r>
        <w:rPr>
          <w:sz w:val="24"/>
          <w:szCs w:val="24"/>
        </w:rPr>
        <w:t>Neglecting the effect of concentration polarization, prove that the lowest normalized specific energy consumption (NSEC) may be described by</w:t>
      </w:r>
    </w:p>
    <w:p>
      <w:pPr>
        <w:ind w:left="720"/>
        <w:rPr>
          <w:sz w:val="24"/>
          <w:szCs w:val="24"/>
        </w:rPr>
      </w:pPr>
      <m:oMathPara>
        <m:oMath>
          <m:m>
            <m:mPr>
              <m:plcHide m:val="1"/>
              <m:mcs>
                <m:mc>
                  <m:mcPr>
                    <m:count m:val="1"/>
                    <m:mcJc m:val="right"/>
                  </m:mcPr>
                </m:mc>
                <m:mc>
                  <m:mcPr>
                    <m:count m:val="1"/>
                    <m:mcJc m:val="center"/>
                  </m:mcPr>
                </m:mc>
                <m:mc>
                  <m:mcPr>
                    <m:count m:val="1"/>
                    <m:mcJc m:val="left"/>
                  </m:mcPr>
                </m:mc>
              </m:mcs>
              <m:ctrlPr>
                <w:rPr>
                  <w:rFonts w:ascii="Cambria Math" w:hAnsi="Cambria Math"/>
                  <w:sz w:val="24"/>
                  <w:szCs w:val="24"/>
                </w:rPr>
              </m:ctrlPr>
            </m:mPr>
            <m:mr>
              <m:e>
                <m:r>
                  <w:rPr>
                    <w:rFonts w:ascii="Cambria Math" w:hAnsi="Cambria Math" w:cs="Cambria Math"/>
                    <w:sz w:val="24"/>
                    <w:szCs w:val="24"/>
                  </w:rPr>
                  <m:t>NSEC</m:t>
                </m:r>
              </m:e>
              <m:e>
                <m:r>
                  <w:rPr>
                    <w:rFonts w:ascii="Cambria Math" w:hAnsi="Cambria Math" w:cs="Cambria Math"/>
                    <w:sz w:val="24"/>
                    <w:szCs w:val="24"/>
                  </w:rPr>
                  <m:t>=</m:t>
                </m:r>
              </m:e>
              <m:e>
                <m:f>
                  <m:fPr>
                    <m:ctrlPr>
                      <w:rPr>
                        <w:rFonts w:ascii="Cambria Math" w:hAnsi="Cambria Math"/>
                        <w:sz w:val="24"/>
                        <w:szCs w:val="24"/>
                      </w:rPr>
                    </m:ctrlPr>
                  </m:fPr>
                  <m:num>
                    <m:nary>
                      <m:naryPr>
                        <m:chr m:val="∑"/>
                        <m:limLoc m:val="undOvr"/>
                        <m:ctrlPr>
                          <w:rPr>
                            <w:rFonts w:ascii="Cambria Math" w:hAnsi="Cambria Math"/>
                            <w:sz w:val="24"/>
                            <w:szCs w:val="24"/>
                          </w:rPr>
                        </m:ctrlPr>
                      </m:naryPr>
                      <m:sub>
                        <m:r>
                          <w:rPr>
                            <w:rFonts w:ascii="Cambria Math" w:hAnsi="Cambria Math" w:cs="Cambria Math"/>
                            <w:sz w:val="24"/>
                            <w:szCs w:val="24"/>
                          </w:rPr>
                          <m:t>j=1</m:t>
                        </m:r>
                      </m:sub>
                      <m:sup>
                        <m:r>
                          <w:rPr>
                            <w:rFonts w:ascii="Cambria Math" w:hAnsi="Cambria Math" w:cs="Cambria Math"/>
                            <w:sz w:val="24"/>
                            <w:szCs w:val="24"/>
                          </w:rPr>
                          <m:t>N-1</m:t>
                        </m:r>
                      </m:sup>
                      <m:e>
                        <m:f>
                          <m:fPr>
                            <m:ctrlPr>
                              <w:rPr>
                                <w:rFonts w:ascii="Cambria Math" w:hAnsi="Cambria Math"/>
                                <w:sz w:val="24"/>
                                <w:szCs w:val="24"/>
                              </w:rPr>
                            </m:ctrlPr>
                          </m:fPr>
                          <m:num>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j</m:t>
                                </m:r>
                              </m:sub>
                            </m:sSub>
                          </m:num>
                          <m:den>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j</m:t>
                                </m:r>
                              </m:sub>
                            </m:sSub>
                          </m:den>
                        </m:f>
                      </m:e>
                    </m:nary>
                    <m:r>
                      <w:rPr>
                        <w:rFonts w:ascii="Cambria Math" w:hAnsi="Cambria Math" w:cs="Cambria Math"/>
                        <w:sz w:val="24"/>
                        <w:szCs w:val="24"/>
                      </w:rPr>
                      <m:t>+</m:t>
                    </m:r>
                    <m:f>
                      <m:fPr>
                        <m:ctrlPr>
                          <w:rPr>
                            <w:rFonts w:ascii="Cambria Math" w:hAnsi="Cambria Math"/>
                            <w:sz w:val="24"/>
                            <w:szCs w:val="24"/>
                          </w:rPr>
                        </m:ctrlPr>
                      </m:fPr>
                      <m:num>
                        <m:r>
                          <w:rPr>
                            <w:rFonts w:ascii="Cambria Math" w:hAnsi="Cambria Math" w:cs="Cambria Math"/>
                            <w:sz w:val="24"/>
                            <w:szCs w:val="24"/>
                          </w:rPr>
                          <m:t>1</m:t>
                        </m:r>
                      </m:num>
                      <m:den>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N</m:t>
                            </m:r>
                          </m:sub>
                        </m:sSub>
                      </m:den>
                    </m:f>
                    <m:r>
                      <w:rPr>
                        <w:rFonts w:ascii="Cambria Math" w:hAnsi="Cambria Math" w:cs="Cambria Math"/>
                        <w:sz w:val="24"/>
                        <w:szCs w:val="24"/>
                      </w:rPr>
                      <m:t>-</m:t>
                    </m:r>
                    <m:f>
                      <m:fPr>
                        <m:ctrlPr>
                          <w:rPr>
                            <w:rFonts w:ascii="Cambria Math" w:hAnsi="Cambria Math"/>
                            <w:sz w:val="24"/>
                            <w:szCs w:val="24"/>
                          </w:rPr>
                        </m:ctrlPr>
                      </m:fPr>
                      <m:num>
                        <m:sSub>
                          <m:sSubPr>
                            <m:ctrlPr>
                              <w:rPr>
                                <w:rFonts w:ascii="Cambria Math" w:hAnsi="Cambria Math" w:cs="Cambria Math"/>
                                <w:i/>
                                <w:iCs/>
                                <w:sz w:val="24"/>
                                <w:szCs w:val="24"/>
                              </w:rPr>
                            </m:ctrlPr>
                          </m:sSubPr>
                          <m:e>
                            <m:r>
                              <w:rPr>
                                <w:rFonts w:ascii="Cambria Math" w:hAnsi="Cambria Math" w:cs="Cambria Math"/>
                                <w:sz w:val="24"/>
                                <w:szCs w:val="24"/>
                              </w:rPr>
                              <m:t>η</m:t>
                            </m:r>
                          </m:e>
                          <m:sub>
                            <m:r>
                              <w:rPr>
                                <w:rFonts w:ascii="Cambria Math" w:hAnsi="Cambria Math" w:cs="Cambria Math"/>
                                <w:sz w:val="24"/>
                                <w:szCs w:val="24"/>
                              </w:rPr>
                              <m:t>erd</m:t>
                            </m:r>
                          </m:sub>
                        </m:sSub>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N</m:t>
                            </m:r>
                          </m:sub>
                        </m:sSub>
                        <m:r>
                          <w:rPr>
                            <w:rFonts w:ascii="Cambria Math" w:hAnsi="Cambria Math" w:cs="Cambria Math"/>
                            <w:sz w:val="24"/>
                            <w:szCs w:val="24"/>
                          </w:rPr>
                          <m:t>)</m:t>
                        </m:r>
                      </m:num>
                      <m:den>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N</m:t>
                            </m:r>
                          </m:sub>
                        </m:sSub>
                      </m:den>
                    </m:f>
                  </m:num>
                  <m:den>
                    <m:d>
                      <m:dPr>
                        <m:begChr m:val="["/>
                        <m:endChr m:val="]"/>
                        <m:ctrlPr>
                          <w:rPr>
                            <w:rFonts w:ascii="Cambria Math" w:hAnsi="Cambria Math" w:cs="Cambria Math"/>
                            <w:i/>
                            <w:iCs/>
                            <w:sz w:val="24"/>
                            <w:szCs w:val="24"/>
                          </w:rPr>
                        </m:ctrlPr>
                      </m:dPr>
                      <m:e>
                        <m:r>
                          <w:rPr>
                            <w:rFonts w:ascii="Cambria Math" w:hAnsi="Cambria Math" w:cs="Cambria Math"/>
                            <w:sz w:val="24"/>
                            <w:szCs w:val="24"/>
                          </w:rPr>
                          <m:t>1-</m:t>
                        </m:r>
                        <m:nary>
                          <m:naryPr>
                            <m:chr m:val="∏"/>
                            <m:limLoc m:val="undOvr"/>
                            <m:ctrlPr>
                              <w:rPr>
                                <w:rFonts w:ascii="Cambria Math" w:hAnsi="Cambria Math"/>
                                <w:sz w:val="24"/>
                                <w:szCs w:val="24"/>
                              </w:rPr>
                            </m:ctrlPr>
                          </m:naryPr>
                          <m:sub>
                            <m:r>
                              <w:rPr>
                                <w:rFonts w:ascii="Cambria Math" w:hAnsi="Cambria Math" w:cs="Cambria Math"/>
                                <w:sz w:val="24"/>
                                <w:szCs w:val="24"/>
                              </w:rPr>
                              <m:t>j=1</m:t>
                            </m:r>
                          </m:sub>
                          <m:sup>
                            <m:r>
                              <w:rPr>
                                <w:rFonts w:ascii="Cambria Math" w:hAnsi="Cambria Math" w:cs="Cambria Math"/>
                                <w:sz w:val="24"/>
                                <w:szCs w:val="24"/>
                              </w:rPr>
                              <m:t>N</m:t>
                            </m:r>
                          </m:sup>
                          <m:e>
                            <m:r>
                              <w:rPr>
                                <w:rFonts w:ascii="Cambria Math" w:hAnsi="Cambria Math" w:cs="Cambria Math"/>
                                <w:sz w:val="24"/>
                                <w:szCs w:val="24"/>
                              </w:rPr>
                              <m:t>(</m:t>
                            </m:r>
                          </m:e>
                        </m:nary>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j</m:t>
                            </m:r>
                          </m:sub>
                        </m:sSub>
                        <m:r>
                          <w:rPr>
                            <w:rFonts w:ascii="Cambria Math" w:hAnsi="Cambria Math" w:cs="Cambria Math"/>
                            <w:sz w:val="24"/>
                            <w:szCs w:val="24"/>
                          </w:rPr>
                          <m:t>)</m:t>
                        </m:r>
                      </m:e>
                    </m:d>
                  </m:den>
                </m:f>
              </m:e>
            </m:mr>
          </m:m>
        </m:oMath>
      </m:oMathPara>
    </w:p>
    <w:p>
      <w:pPr>
        <w:ind w:left="720"/>
        <w:rPr>
          <w:sz w:val="24"/>
          <w:szCs w:val="24"/>
        </w:rPr>
      </w:pPr>
      <w:r>
        <w:rPr>
          <w:sz w:val="24"/>
          <w:szCs w:val="24"/>
        </w:rPr>
        <w:t xml:space="preserve">where </w:t>
      </w:r>
      <m:oMath>
        <m:sSub>
          <m:sSubPr>
            <m:ctrlPr>
              <w:rPr>
                <w:rFonts w:ascii="Cambria Math" w:hAnsi="Cambria Math"/>
                <w:i/>
                <w:iCs/>
                <w:sz w:val="24"/>
                <w:szCs w:val="24"/>
              </w:rPr>
            </m:ctrlPr>
          </m:sSubPr>
          <m:e>
            <m:r>
              <w:rPr>
                <w:rFonts w:ascii="Cambria Math" w:hAnsi="Cambria Math"/>
                <w:sz w:val="24"/>
                <w:szCs w:val="24"/>
              </w:rPr>
              <m:t>α</m:t>
            </m:r>
          </m:e>
          <m:sub>
            <m:r>
              <w:rPr>
                <w:rFonts w:ascii="Cambria Math" w:hAnsi="Cambria Math"/>
                <w:sz w:val="24"/>
                <w:szCs w:val="24"/>
              </w:rPr>
              <m:t>j</m:t>
            </m:r>
          </m:sub>
        </m:sSub>
      </m:oMath>
      <w:r>
        <w:rPr>
          <w:sz w:val="24"/>
          <w:szCs w:val="24"/>
        </w:rPr>
        <w:t xml:space="preserve"> is the dimensionless pressure at the entrance of stage j,  </w:t>
      </w:r>
      <m:oMath>
        <m:sSub>
          <m:sSubPr>
            <m:ctrlPr>
              <w:rPr>
                <w:rFonts w:ascii="Cambria Math" w:hAnsi="Cambria Math"/>
                <w:i/>
                <w:iCs/>
                <w:sz w:val="24"/>
                <w:szCs w:val="24"/>
              </w:rPr>
            </m:ctrlPr>
          </m:sSubPr>
          <m:e>
            <m:r>
              <w:rPr>
                <w:rFonts w:ascii="Cambria Math" w:hAnsi="Cambria Math"/>
                <w:sz w:val="24"/>
                <w:szCs w:val="24"/>
              </w:rPr>
              <m:t>Y</m:t>
            </m:r>
          </m:e>
          <m:sub>
            <m:r>
              <w:rPr>
                <w:rFonts w:ascii="Cambria Math" w:hAnsi="Cambria Math"/>
                <w:sz w:val="24"/>
                <w:szCs w:val="24"/>
              </w:rPr>
              <m:t>j</m:t>
            </m:r>
          </m:sub>
        </m:sSub>
      </m:oMath>
      <w:r>
        <w:rPr>
          <w:sz w:val="24"/>
          <w:szCs w:val="24"/>
        </w:rPr>
        <w:t xml:space="preserve"> is the fractional recovery in stage j, and is the efficiency of the energy recovery device (ERD).</w:t>
      </w:r>
    </w:p>
    <w:p>
      <w:pPr>
        <w:pStyle w:val="ListParagraph"/>
        <w:numPr>
          <w:ilvl w:val="0"/>
          <w:numId w:val="3"/>
        </w:numPr>
        <w:rPr>
          <w:sz w:val="24"/>
          <w:szCs w:val="24"/>
        </w:rPr>
      </w:pPr>
      <w:r>
        <w:rPr>
          <w:sz w:val="24"/>
          <w:szCs w:val="24"/>
        </w:rPr>
        <w:t xml:space="preserve">Prove that as N→ ∞, </w:t>
      </w:r>
      <m:oMath>
        <m:sSub>
          <m:sSubPr>
            <m:ctrlPr>
              <w:rPr>
                <w:rFonts w:ascii="Cambria Math" w:hAnsi="Cambria Math" w:cs="Cambria Math"/>
                <w:i/>
                <w:iCs/>
                <w:sz w:val="24"/>
                <w:szCs w:val="24"/>
              </w:rPr>
            </m:ctrlPr>
          </m:sSubPr>
          <m:e>
            <m:r>
              <w:rPr>
                <w:rFonts w:ascii="Cambria Math" w:hAnsi="Cambria Math" w:cs="Cambria Math"/>
                <w:sz w:val="24"/>
                <w:szCs w:val="24"/>
              </w:rPr>
              <m:t>γ</m:t>
            </m:r>
          </m:e>
          <m:sub>
            <m:r>
              <w:rPr>
                <w:rFonts w:ascii="Cambria Math" w:hAnsi="Cambria Math" w:cs="Cambria Math"/>
                <w:sz w:val="24"/>
                <w:szCs w:val="24"/>
              </w:rPr>
              <m:t>j</m:t>
            </m:r>
          </m:sub>
        </m:sSub>
      </m:oMath>
      <w:r>
        <w:rPr>
          <w:sz w:val="24"/>
          <w:szCs w:val="24"/>
        </w:rPr>
        <w:t xml:space="preserve"> </w:t>
      </w:r>
      <w:r>
        <w:rPr>
          <w:sz w:val="24"/>
          <w:szCs w:val="24"/>
        </w:rPr>
        <w:t>→ ∞</w:t>
      </w:r>
      <w:r>
        <w:rPr>
          <w:sz w:val="24"/>
          <w:szCs w:val="24"/>
        </w:rPr>
        <w:t xml:space="preserve"> and </w:t>
      </w:r>
      <m:oMath>
        <m:sSub>
          <m:sSubPr>
            <m:ctrlPr>
              <w:rPr>
                <w:rFonts w:ascii="Cambria Math" w:hAnsi="Cambria Math"/>
                <w:i/>
                <w:iCs/>
                <w:sz w:val="24"/>
                <w:szCs w:val="24"/>
              </w:rPr>
            </m:ctrlPr>
          </m:sSubPr>
          <m:e>
            <m:r>
              <w:rPr>
                <w:rFonts w:ascii="Cambria Math" w:hAnsi="Cambria Math"/>
                <w:sz w:val="24"/>
                <w:szCs w:val="24"/>
              </w:rPr>
              <m:t>η</m:t>
            </m:r>
          </m:e>
          <m:sub>
            <m:r>
              <w:rPr>
                <w:rFonts w:ascii="Cambria Math" w:hAnsi="Cambria Math"/>
                <w:sz w:val="24"/>
                <w:szCs w:val="24"/>
              </w:rPr>
              <m:t>erd</m:t>
            </m:r>
          </m:sub>
        </m:sSub>
      </m:oMath>
      <w:r>
        <w:rPr>
          <w:sz w:val="24"/>
          <w:szCs w:val="24"/>
        </w:rPr>
        <w:t xml:space="preserve"> → 100%, the NSEC in a continuous multi-stage SWRO with inter-stage booster pumps and ERD is equivalent to the one in a fully reversible RO process, i.e.</w:t>
      </w:r>
    </w:p>
    <w:p>
      <w:pPr>
        <w:pStyle w:val="ListParagraph"/>
        <w:ind w:left="1440"/>
        <w:rPr>
          <w:sz w:val="24"/>
          <w:szCs w:val="24"/>
        </w:rPr>
      </w:pPr>
      <m:oMathPara>
        <m:oMathParaPr>
          <m:jc m:val="centerGroup"/>
        </m:oMathParaPr>
        <m:oMath>
          <m:m>
            <m:mPr>
              <m:mcs>
                <m:mc>
                  <m:mcPr>
                    <m:count m:val="3"/>
                    <m:mcJc m:val="center"/>
                  </m:mcPr>
                </m:mc>
              </m:mcs>
              <m:ctrlPr>
                <w:rPr>
                  <w:rFonts w:ascii="Cambria Math" w:hAnsi="Cambria Math"/>
                  <w:i/>
                  <w:iCs/>
                  <w:sz w:val="24"/>
                  <w:szCs w:val="24"/>
                </w:rPr>
              </m:ctrlPr>
            </m:mPr>
            <m:mr>
              <m:e>
                <m:r>
                  <w:rPr>
                    <w:rFonts w:ascii="Cambria Math" w:hAnsi="Cambria Math"/>
                    <w:sz w:val="24"/>
                    <w:szCs w:val="24"/>
                  </w:rPr>
                  <m:t>NSEC</m:t>
                </m:r>
              </m:e>
              <m:e>
                <m:r>
                  <m:rPr>
                    <m:sty m:val="p"/>
                  </m:rPr>
                  <w:rPr>
                    <w:rFonts w:ascii="Cambria Math" w:hAnsi="Cambria Math"/>
                    <w:sz w:val="24"/>
                    <w:szCs w:val="24"/>
                  </w:rPr>
                  <m:t>=</m:t>
                </m:r>
              </m:e>
              <m:e>
                <m:f>
                  <m:fPr>
                    <m:ctrlPr>
                      <w:rPr>
                        <w:rFonts w:ascii="Cambria Math" w:hAnsi="Cambria Math"/>
                        <w:i/>
                        <w:iCs/>
                        <w:sz w:val="24"/>
                        <w:szCs w:val="24"/>
                      </w:rPr>
                    </m:ctrlPr>
                  </m:fPr>
                  <m:num>
                    <m:d>
                      <m:dPr>
                        <m:begChr m:val=""/>
                        <m:ctrlPr>
                          <w:rPr>
                            <w:rFonts w:ascii="Cambria Math" w:hAnsi="Cambria Math"/>
                            <w:i/>
                            <w:iCs/>
                            <w:sz w:val="24"/>
                            <w:szCs w:val="24"/>
                          </w:rPr>
                        </m:ctrlPr>
                      </m:dPr>
                      <m:e>
                        <m:r>
                          <m:rPr>
                            <m:sty m:val="p"/>
                          </m:rPr>
                          <w:rPr>
                            <w:rFonts w:ascii="Cambria Math" w:hAnsi="Cambria Math"/>
                            <w:sz w:val="24"/>
                            <w:szCs w:val="24"/>
                          </w:rPr>
                          <m:t>-</m:t>
                        </m:r>
                        <m:func>
                          <m:funcPr>
                            <m:ctrlPr>
                              <w:rPr>
                                <w:rFonts w:ascii="Cambria Math" w:hAnsi="Cambria Math"/>
                                <w:i/>
                                <w:iCs/>
                                <w:sz w:val="24"/>
                                <w:szCs w:val="24"/>
                              </w:rPr>
                            </m:ctrlPr>
                          </m:funcPr>
                          <m:fName>
                            <m:r>
                              <m:rPr>
                                <m:sty m:val="p"/>
                              </m:rPr>
                              <w:rPr>
                                <w:rFonts w:ascii="Cambria Math" w:hAnsi="Cambria Math"/>
                                <w:sz w:val="24"/>
                                <w:szCs w:val="24"/>
                              </w:rPr>
                              <m:t>ln </m:t>
                            </m:r>
                          </m:fName>
                          <m:e>
                            <m:d>
                              <m:dPr>
                                <m:endChr m:val=""/>
                                <m:ctrlPr>
                                  <w:rPr>
                                    <w:rFonts w:ascii="Cambria Math" w:hAnsi="Cambria Math"/>
                                    <w:i/>
                                    <w:iCs/>
                                    <w:sz w:val="24"/>
                                    <w:szCs w:val="24"/>
                                  </w:rPr>
                                </m:ctrlPr>
                              </m:dPr>
                              <m:e>
                                <m:r>
                                  <m:rPr>
                                    <m:sty m:val="p"/>
                                  </m:rPr>
                                  <w:rPr>
                                    <w:rFonts w:ascii="Cambria Math" w:hAnsi="Cambria Math"/>
                                    <w:sz w:val="24"/>
                                    <w:szCs w:val="24"/>
                                  </w:rPr>
                                  <m:t>1-</m:t>
                                </m:r>
                                <m:sSub>
                                  <m:sSubPr>
                                    <m:ctrlPr>
                                      <w:rPr>
                                        <w:rFonts w:ascii="Cambria Math" w:hAnsi="Cambria Math"/>
                                        <w:i/>
                                        <w:iCs/>
                                        <w:sz w:val="24"/>
                                        <w:szCs w:val="24"/>
                                      </w:rPr>
                                    </m:ctrlPr>
                                  </m:sSubPr>
                                  <m:e>
                                    <m:r>
                                      <w:rPr>
                                        <w:rFonts w:ascii="Cambria Math" w:hAnsi="Cambria Math"/>
                                        <w:sz w:val="24"/>
                                        <w:szCs w:val="24"/>
                                      </w:rPr>
                                      <m:t>Y</m:t>
                                    </m:r>
                                  </m:e>
                                  <m:sub>
                                    <m:r>
                                      <w:rPr>
                                        <w:rFonts w:ascii="Cambria Math" w:hAnsi="Cambria Math"/>
                                        <w:sz w:val="24"/>
                                        <w:szCs w:val="24"/>
                                      </w:rPr>
                                      <m:t>o</m:t>
                                    </m:r>
                                  </m:sub>
                                </m:sSub>
                              </m:e>
                            </m:d>
                          </m:e>
                        </m:func>
                      </m:e>
                    </m:d>
                  </m:num>
                  <m:den>
                    <m:sSub>
                      <m:sSubPr>
                        <m:ctrlPr>
                          <w:rPr>
                            <w:rFonts w:ascii="Cambria Math" w:hAnsi="Cambria Math"/>
                            <w:i/>
                            <w:iCs/>
                            <w:sz w:val="24"/>
                            <w:szCs w:val="24"/>
                          </w:rPr>
                        </m:ctrlPr>
                      </m:sSubPr>
                      <m:e>
                        <m:r>
                          <w:rPr>
                            <w:rFonts w:ascii="Cambria Math" w:hAnsi="Cambria Math"/>
                            <w:sz w:val="24"/>
                            <w:szCs w:val="24"/>
                          </w:rPr>
                          <m:t>Y</m:t>
                        </m:r>
                      </m:e>
                      <m:sub>
                        <m:r>
                          <w:rPr>
                            <w:rFonts w:ascii="Cambria Math" w:hAnsi="Cambria Math"/>
                            <w:sz w:val="24"/>
                            <w:szCs w:val="24"/>
                          </w:rPr>
                          <m:t>o</m:t>
                        </m:r>
                      </m:sub>
                    </m:sSub>
                  </m:den>
                </m:f>
              </m:e>
            </m:mr>
          </m:m>
        </m:oMath>
      </m:oMathPara>
    </w:p>
    <w:p>
      <w:pPr>
        <w:pStyle w:val="ListParagraph"/>
        <w:numPr>
          <w:ilvl w:val="0"/>
          <w:numId w:val="3"/>
        </w:numPr>
        <w:rPr>
          <w:sz w:val="24"/>
          <w:szCs w:val="24"/>
        </w:rPr>
      </w:pPr>
      <w:r>
        <w:rPr>
          <w:sz w:val="24"/>
          <w:szCs w:val="24"/>
        </w:rPr>
        <w:t xml:space="preserve">Explain why there is still a huge gap between SEC in industrial operation and the one suggested by theory. </w:t>
      </w:r>
    </w:p>
    <w:p>
      <w:pPr>
        <w:pStyle w:val="ListParagraph"/>
        <w:rPr>
          <w:sz w:val="24"/>
          <w:szCs w:val="24"/>
        </w:rPr>
      </w:pPr>
    </w:p>
    <w:p>
      <w:pPr>
        <w:rPr>
          <w:sz w:val="24"/>
          <w:szCs w:val="24"/>
        </w:rPr>
      </w:pPr>
      <w:r>
        <w:rPr>
          <w:sz w:val="24"/>
          <w:szCs w:val="24"/>
        </w:rPr>
        <w:br w:type="page"/>
      </w:r>
    </w:p>
    <w:p>
      <w:pPr>
        <w:pStyle w:val="ListParagraph"/>
        <w:ind w:left="0"/>
        <w:jc w:val="center"/>
        <w:rPr>
          <w:b/>
          <w:sz w:val="24"/>
          <w:szCs w:val="24"/>
        </w:rPr>
      </w:pPr>
      <w:r>
        <w:rPr>
          <w:b/>
          <w:sz w:val="24"/>
          <w:szCs w:val="24"/>
        </w:rPr>
        <w:lastRenderedPageBreak/>
        <w:t>Solution to Problem 1:</w:t>
      </w:r>
    </w:p>
    <w:p>
      <w:pPr>
        <w:pStyle w:val="ListParagraph"/>
        <w:numPr>
          <w:ilvl w:val="0"/>
          <w:numId w:val="6"/>
        </w:numPr>
        <w:jc w:val="both"/>
        <w:rPr>
          <w:sz w:val="24"/>
          <w:szCs w:val="24"/>
        </w:rPr>
      </w:pPr>
      <w:r>
        <w:rPr>
          <w:sz w:val="24"/>
          <w:szCs w:val="24"/>
        </w:rPr>
        <w:t>For a generic multi-stage SWRO shown in Figure 1, you may determine the process parameters in Table 1.</w:t>
      </w:r>
    </w:p>
    <w:p>
      <w:pPr>
        <w:pStyle w:val="Caption"/>
        <w:rPr>
          <w:rFonts w:asciiTheme="minorHAnsi" w:hAnsiTheme="minorHAnsi"/>
          <w:sz w:val="24"/>
          <w:szCs w:val="24"/>
          <w:lang w:val="en-US"/>
        </w:rPr>
      </w:pPr>
      <w:r>
        <w:rPr>
          <w:rFonts w:asciiTheme="minorHAnsi" w:hAnsiTheme="minorHAnsi"/>
          <w:noProof/>
          <w:sz w:val="24"/>
          <w:szCs w:val="24"/>
        </w:rPr>
        <w:drawing>
          <wp:inline distT="0" distB="0" distL="0" distR="0">
            <wp:extent cx="4669278" cy="11060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O_multi_schematic.eps"/>
                    <pic:cNvPicPr/>
                  </pic:nvPicPr>
                  <pic:blipFill>
                    <a:blip r:embed="rId6" cstate="print">
                      <a:extLst>
                        <a:ext uri="{28A0092B-C50C-407E-A947-70E740481C1C}">
                          <a14:useLocalDpi xmlns:a14="http://schemas.microsoft.com/office/drawing/2010/main" val="0"/>
                        </a:ext>
                      </a:extLst>
                    </a:blip>
                    <a:stretch>
                      <a:fillRect/>
                    </a:stretch>
                  </pic:blipFill>
                  <pic:spPr>
                    <a:xfrm>
                      <a:off x="0" y="0"/>
                      <a:ext cx="4697411" cy="1112682"/>
                    </a:xfrm>
                    <a:prstGeom prst="rect">
                      <a:avLst/>
                    </a:prstGeom>
                  </pic:spPr>
                </pic:pic>
              </a:graphicData>
            </a:graphic>
          </wp:inline>
        </w:drawing>
      </w:r>
    </w:p>
    <w:p>
      <w:pPr>
        <w:pStyle w:val="Caption"/>
        <w:rPr>
          <w:rFonts w:asciiTheme="minorHAnsi" w:hAnsiTheme="minorHAnsi"/>
          <w:sz w:val="24"/>
          <w:szCs w:val="24"/>
          <w:lang w:val="en-US"/>
        </w:rPr>
      </w:pPr>
      <w:r>
        <w:rPr>
          <w:rFonts w:asciiTheme="minorHAnsi" w:hAnsiTheme="minorHAnsi"/>
          <w:sz w:val="24"/>
          <w:szCs w:val="24"/>
          <w:lang w:val="en-US"/>
        </w:rPr>
        <w:t xml:space="preserve"> </w:t>
      </w:r>
      <w:r>
        <w:rPr>
          <w:rFonts w:asciiTheme="minorHAnsi" w:hAnsiTheme="minorHAnsi"/>
          <w:sz w:val="24"/>
          <w:szCs w:val="24"/>
          <w:lang w:val="en-US"/>
        </w:rPr>
        <w:t xml:space="preserve">Fig. 1 </w:t>
      </w:r>
      <w:r>
        <w:rPr>
          <w:rFonts w:asciiTheme="minorHAnsi" w:hAnsiTheme="minorHAnsi"/>
          <w:sz w:val="24"/>
          <w:szCs w:val="24"/>
          <w:lang w:val="en-US"/>
        </w:rPr>
        <w:t>Schematic of a</w:t>
      </w:r>
      <w:r>
        <w:rPr>
          <w:rFonts w:asciiTheme="minorHAnsi" w:hAnsiTheme="minorHAnsi"/>
          <w:sz w:val="24"/>
          <w:szCs w:val="24"/>
          <w:lang w:val="en-US"/>
        </w:rPr>
        <w:t xml:space="preserve"> multi-stage SWRO with inter-stage booster pumps</w:t>
      </w:r>
      <w:r>
        <w:rPr>
          <w:rFonts w:asciiTheme="minorHAnsi" w:hAnsiTheme="minorHAnsi"/>
          <w:sz w:val="24"/>
          <w:szCs w:val="24"/>
          <w:lang w:val="en-US"/>
        </w:rPr>
        <w:t>.</w:t>
      </w:r>
    </w:p>
    <w:p/>
    <w:p>
      <w:pPr>
        <w:pStyle w:val="Caption"/>
        <w:rPr>
          <w:rFonts w:asciiTheme="minorHAnsi" w:hAnsiTheme="minorHAnsi"/>
          <w:b w:val="0"/>
          <w:bCs w:val="0"/>
          <w:sz w:val="24"/>
          <w:szCs w:val="24"/>
          <w:lang w:val="en-US"/>
        </w:rPr>
      </w:pPr>
      <w:r>
        <w:rPr>
          <w:rFonts w:asciiTheme="minorHAnsi" w:hAnsiTheme="minorHAnsi"/>
          <w:sz w:val="24"/>
          <w:szCs w:val="24"/>
          <w:lang w:val="en-US"/>
        </w:rPr>
        <w:t>Table 1. Expression of parameters in single or multi-stage RO processes.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17"/>
        <w:gridCol w:w="2429"/>
        <w:gridCol w:w="3504"/>
      </w:tblGrid>
      <w:tr>
        <w:tc>
          <w:tcPr>
            <w:tcW w:w="1827" w:type="pct"/>
          </w:tcPr>
          <w:p>
            <w:pPr>
              <w:rPr>
                <w:sz w:val="24"/>
                <w:szCs w:val="24"/>
              </w:rPr>
            </w:pPr>
            <w:r>
              <w:rPr>
                <w:sz w:val="24"/>
                <w:szCs w:val="24"/>
              </w:rPr>
              <w:t>Stage</w:t>
            </w:r>
          </w:p>
        </w:tc>
        <w:tc>
          <w:tcPr>
            <w:tcW w:w="1299" w:type="pct"/>
          </w:tcPr>
          <w:p>
            <w:pPr>
              <w:rPr>
                <w:sz w:val="20"/>
                <w:szCs w:val="20"/>
              </w:rPr>
            </w:pPr>
            <w:r>
              <w:rPr>
                <w:sz w:val="20"/>
                <w:szCs w:val="20"/>
              </w:rPr>
              <w:t>1</w:t>
            </w:r>
          </w:p>
        </w:tc>
        <w:tc>
          <w:tcPr>
            <w:tcW w:w="1874" w:type="pct"/>
          </w:tcPr>
          <w:p>
            <w:pPr>
              <w:rPr>
                <w:sz w:val="20"/>
                <w:szCs w:val="20"/>
              </w:rPr>
            </w:pPr>
            <m:oMath>
              <m:r>
                <w:rPr>
                  <w:rFonts w:ascii="Cambria Math" w:hAnsi="Cambria Math" w:cs="Cambria Math"/>
                  <w:sz w:val="20"/>
                  <w:szCs w:val="20"/>
                </w:rPr>
                <m:t>N</m:t>
              </m:r>
            </m:oMath>
            <w:r>
              <w:rPr>
                <w:sz w:val="20"/>
                <w:szCs w:val="20"/>
              </w:rPr>
              <w:t xml:space="preserve"> </w:t>
            </w:r>
            <m:oMath>
              <m:r>
                <w:rPr>
                  <w:rFonts w:ascii="Cambria Math" w:hAnsi="Cambria Math" w:cs="Cambria Math"/>
                  <w:sz w:val="20"/>
                  <w:szCs w:val="20"/>
                </w:rPr>
                <m:t>(N≥2)</m:t>
              </m:r>
            </m:oMath>
            <w:r>
              <w:rPr>
                <w:sz w:val="20"/>
                <w:szCs w:val="20"/>
              </w:rPr>
              <w:t xml:space="preserve"> </w:t>
            </w:r>
          </w:p>
        </w:tc>
      </w:tr>
      <w:tr>
        <w:tc>
          <w:tcPr>
            <w:tcW w:w="1827" w:type="pct"/>
          </w:tcPr>
          <w:p>
            <w:pPr>
              <w:rPr>
                <w:sz w:val="24"/>
                <w:szCs w:val="24"/>
              </w:rPr>
            </w:pPr>
            <m:oMath>
              <m:r>
                <m:rPr>
                  <m:sty m:val="p"/>
                </m:rPr>
                <w:rPr>
                  <w:rFonts w:ascii="Cambria Math" w:hAnsi="Cambria Math" w:cs="Cambria Math"/>
                  <w:sz w:val="24"/>
                  <w:szCs w:val="24"/>
                </w:rPr>
                <m:t>Δ</m:t>
              </m:r>
              <m:r>
                <w:rPr>
                  <w:rFonts w:ascii="Cambria Math" w:hAnsi="Cambria Math" w:cs="Cambria Math"/>
                  <w:sz w:val="24"/>
                  <w:szCs w:val="24"/>
                </w:rPr>
                <m:t>P</m:t>
              </m:r>
            </m:oMath>
            <w:r>
              <w:rPr>
                <w:sz w:val="24"/>
                <w:szCs w:val="24"/>
              </w:rPr>
              <w:t xml:space="preserve"> (for pump)</w:t>
            </w:r>
          </w:p>
        </w:tc>
        <w:tc>
          <w:tcPr>
            <w:tcW w:w="1299" w:type="pct"/>
          </w:tcPr>
          <w:p>
            <w:pPr>
              <w:rPr>
                <w:sz w:val="20"/>
                <w:szCs w:val="20"/>
              </w:rPr>
            </w:pPr>
            <m:oMathPara>
              <m:oMathParaPr>
                <m:jc m:val="left"/>
              </m:oMathParaPr>
              <m:oMath>
                <m:r>
                  <m:rPr>
                    <m:sty m:val="p"/>
                  </m:rP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P</m:t>
                    </m:r>
                  </m:e>
                  <m:sub>
                    <m:r>
                      <w:rPr>
                        <w:rFonts w:ascii="Cambria Math" w:hAnsi="Cambria Math" w:cs="Cambria Math"/>
                        <w:sz w:val="20"/>
                        <w:szCs w:val="20"/>
                      </w:rPr>
                      <m:t>1</m:t>
                    </m:r>
                  </m:sub>
                </m:sSub>
              </m:oMath>
            </m:oMathPara>
          </w:p>
        </w:tc>
        <w:tc>
          <w:tcPr>
            <w:tcW w:w="1874" w:type="pct"/>
          </w:tcPr>
          <w:p>
            <w:pPr>
              <w:rPr>
                <w:sz w:val="20"/>
                <w:szCs w:val="20"/>
              </w:rPr>
            </w:pPr>
            <m:oMath>
              <m:r>
                <m:rPr>
                  <m:sty m:val="p"/>
                </m:rP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P</m:t>
                  </m:r>
                </m:e>
                <m:sub>
                  <m:r>
                    <w:rPr>
                      <w:rFonts w:ascii="Cambria Math" w:hAnsi="Cambria Math" w:cs="Cambria Math"/>
                      <w:sz w:val="20"/>
                      <w:szCs w:val="20"/>
                    </w:rPr>
                    <m:t>N</m:t>
                  </m:r>
                </m:sub>
              </m:sSub>
            </m:oMath>
            <w:r>
              <w:rPr>
                <w:sz w:val="20"/>
                <w:szCs w:val="20"/>
              </w:rPr>
              <w:t xml:space="preserve"> </w:t>
            </w:r>
          </w:p>
        </w:tc>
      </w:tr>
      <w:tr>
        <w:tc>
          <w:tcPr>
            <w:tcW w:w="1827" w:type="pct"/>
          </w:tcPr>
          <w:p>
            <w:pPr>
              <w:rPr>
                <w:sz w:val="24"/>
                <w:szCs w:val="24"/>
              </w:rPr>
            </w:pPr>
            <m:oMath>
              <m:r>
                <m:rPr>
                  <m:sty m:val="p"/>
                </m:rPr>
                <w:rPr>
                  <w:rFonts w:ascii="Cambria Math" w:hAnsi="Cambria Math" w:cs="Cambria Math"/>
                  <w:sz w:val="24"/>
                  <w:szCs w:val="24"/>
                </w:rPr>
                <m:t>Δ</m:t>
              </m:r>
              <m:r>
                <w:rPr>
                  <w:rFonts w:ascii="Cambria Math" w:hAnsi="Cambria Math" w:cs="Cambria Math"/>
                  <w:sz w:val="24"/>
                  <w:szCs w:val="24"/>
                </w:rPr>
                <m:t>P</m:t>
              </m:r>
            </m:oMath>
            <w:r>
              <w:rPr>
                <w:sz w:val="24"/>
                <w:szCs w:val="24"/>
              </w:rPr>
              <w:t xml:space="preserve"> (for RO)</w:t>
            </w:r>
          </w:p>
        </w:tc>
        <w:tc>
          <w:tcPr>
            <w:tcW w:w="1299" w:type="pct"/>
          </w:tcPr>
          <w:p>
            <w:pPr>
              <w:rPr>
                <w:sz w:val="20"/>
                <w:szCs w:val="20"/>
              </w:rPr>
            </w:pPr>
            <m:oMath>
              <m:r>
                <m:rPr>
                  <m:sty m:val="p"/>
                </m:rP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P</m:t>
                  </m:r>
                </m:e>
                <m:sub>
                  <m:r>
                    <w:rPr>
                      <w:rFonts w:ascii="Cambria Math" w:hAnsi="Cambria Math" w:cs="Cambria Math"/>
                      <w:sz w:val="20"/>
                      <w:szCs w:val="20"/>
                    </w:rPr>
                    <m:t>1</m:t>
                  </m:r>
                </m:sub>
              </m:sSub>
            </m:oMath>
            <w:r>
              <w:rPr>
                <w:sz w:val="20"/>
                <w:szCs w:val="20"/>
              </w:rPr>
              <w:t xml:space="preserve"> </w:t>
            </w:r>
          </w:p>
        </w:tc>
        <w:tc>
          <w:tcPr>
            <w:tcW w:w="1874" w:type="pct"/>
          </w:tcPr>
          <w:p>
            <w:pPr>
              <w:rPr>
                <w:sz w:val="20"/>
                <w:szCs w:val="20"/>
              </w:rPr>
            </w:pPr>
            <m:oMath>
              <m:nary>
                <m:naryPr>
                  <m:chr m:val="∑"/>
                  <m:limLoc m:val="undOvr"/>
                  <m:ctrlPr>
                    <w:rPr>
                      <w:rFonts w:ascii="Cambria Math" w:hAnsi="Cambria Math"/>
                      <w:sz w:val="20"/>
                      <w:szCs w:val="20"/>
                    </w:rPr>
                  </m:ctrlPr>
                </m:naryPr>
                <m:sub>
                  <m:r>
                    <w:rPr>
                      <w:rFonts w:ascii="Cambria Math" w:hAnsi="Cambria Math" w:cs="Cambria Math"/>
                      <w:sz w:val="20"/>
                      <w:szCs w:val="20"/>
                    </w:rPr>
                    <m:t>j=1</m:t>
                  </m:r>
                </m:sub>
                <m:sup>
                  <m:r>
                    <w:rPr>
                      <w:rFonts w:ascii="Cambria Math" w:hAnsi="Cambria Math" w:cs="Cambria Math"/>
                      <w:sz w:val="20"/>
                      <w:szCs w:val="20"/>
                    </w:rPr>
                    <m:t>N</m:t>
                  </m:r>
                </m:sup>
                <m:e>
                  <m:r>
                    <m:rPr>
                      <m:sty m:val="p"/>
                    </m:rPr>
                    <w:rPr>
                      <w:rFonts w:ascii="Cambria Math" w:hAnsi="Cambria Math" w:cs="Cambria Math"/>
                      <w:sz w:val="20"/>
                      <w:szCs w:val="20"/>
                    </w:rPr>
                    <m:t>Δ</m:t>
                  </m:r>
                </m:e>
              </m:nary>
              <m:sSub>
                <m:sSubPr>
                  <m:ctrlPr>
                    <w:rPr>
                      <w:rFonts w:ascii="Cambria Math" w:hAnsi="Cambria Math" w:cs="Cambria Math"/>
                      <w:i/>
                      <w:iCs/>
                      <w:sz w:val="20"/>
                      <w:szCs w:val="20"/>
                    </w:rPr>
                  </m:ctrlPr>
                </m:sSubPr>
                <m:e>
                  <m:r>
                    <w:rPr>
                      <w:rFonts w:ascii="Cambria Math" w:hAnsi="Cambria Math" w:cs="Cambria Math"/>
                      <w:sz w:val="20"/>
                      <w:szCs w:val="20"/>
                    </w:rPr>
                    <m:t>P</m:t>
                  </m:r>
                </m:e>
                <m:sub>
                  <m:r>
                    <w:rPr>
                      <w:rFonts w:ascii="Cambria Math" w:hAnsi="Cambria Math" w:cs="Cambria Math"/>
                      <w:sz w:val="20"/>
                      <w:szCs w:val="20"/>
                    </w:rPr>
                    <m:t>j</m:t>
                  </m:r>
                </m:sub>
              </m:sSub>
            </m:oMath>
            <w:r>
              <w:rPr>
                <w:sz w:val="20"/>
                <w:szCs w:val="20"/>
              </w:rPr>
              <w:t xml:space="preserve"> </w:t>
            </w:r>
          </w:p>
        </w:tc>
      </w:tr>
      <w:tr>
        <w:tc>
          <w:tcPr>
            <w:tcW w:w="1827" w:type="pct"/>
          </w:tcPr>
          <w:p>
            <w:pPr>
              <w:rPr>
                <w:sz w:val="24"/>
                <w:szCs w:val="24"/>
              </w:rPr>
            </w:pPr>
            <m:oMath>
              <m:r>
                <w:rPr>
                  <w:rFonts w:ascii="Cambria Math" w:hAnsi="Cambria Math" w:cs="Cambria Math"/>
                  <w:sz w:val="24"/>
                  <w:szCs w:val="24"/>
                </w:rPr>
                <m:t>Y</m:t>
              </m:r>
            </m:oMath>
            <w:r>
              <w:rPr>
                <w:sz w:val="24"/>
                <w:szCs w:val="24"/>
              </w:rPr>
              <w:t xml:space="preserve"> (recovery)</w:t>
            </w:r>
          </w:p>
        </w:tc>
        <w:tc>
          <w:tcPr>
            <w:tcW w:w="1299" w:type="pct"/>
          </w:tcPr>
          <w:p>
            <w:pPr>
              <w:rPr>
                <w:sz w:val="20"/>
                <w:szCs w:val="20"/>
              </w:rPr>
            </w:pPr>
            <m:oMathPara>
              <m:oMathParaPr>
                <m:jc m:val="left"/>
              </m:oMathParaPr>
              <m:oMath>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1</m:t>
                    </m:r>
                  </m:sub>
                </m:sSub>
              </m:oMath>
            </m:oMathPara>
          </w:p>
        </w:tc>
        <w:tc>
          <w:tcPr>
            <w:tcW w:w="1874" w:type="pct"/>
          </w:tcPr>
          <w:p>
            <w:pPr>
              <w:rPr>
                <w:sz w:val="20"/>
                <w:szCs w:val="20"/>
              </w:rPr>
            </w:pPr>
            <m:oMath>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N</m:t>
                  </m:r>
                </m:sub>
              </m:sSub>
            </m:oMath>
            <w:r>
              <w:rPr>
                <w:sz w:val="20"/>
                <w:szCs w:val="20"/>
              </w:rPr>
              <w:t xml:space="preserve"> </w:t>
            </w:r>
          </w:p>
        </w:tc>
      </w:tr>
      <w:tr>
        <w:tc>
          <w:tcPr>
            <w:tcW w:w="1827" w:type="pct"/>
          </w:tcPr>
          <w:p>
            <w:pPr>
              <w:rPr>
                <w:sz w:val="24"/>
                <w:szCs w:val="24"/>
              </w:rPr>
            </w:pPr>
            <m:oMath>
              <m:r>
                <w:rPr>
                  <w:rFonts w:ascii="Cambria Math" w:hAnsi="Cambria Math" w:cs="Cambria Math"/>
                  <w:sz w:val="24"/>
                  <w:szCs w:val="24"/>
                </w:rPr>
                <m:t>A</m:t>
              </m:r>
            </m:oMath>
            <w:r>
              <w:rPr>
                <w:sz w:val="24"/>
                <w:szCs w:val="24"/>
              </w:rPr>
              <w:t xml:space="preserve"> (membrane area)</w:t>
            </w:r>
          </w:p>
        </w:tc>
        <w:tc>
          <w:tcPr>
            <w:tcW w:w="1299" w:type="pct"/>
          </w:tcPr>
          <w:p>
            <w:pPr>
              <w:rPr>
                <w:sz w:val="20"/>
                <w:szCs w:val="20"/>
              </w:rPr>
            </w:pPr>
            <m:oMathPara>
              <m:oMathParaPr>
                <m:jc m:val="left"/>
              </m:oMathParaPr>
              <m:oMath>
                <m:sSub>
                  <m:sSubPr>
                    <m:ctrlPr>
                      <w:rPr>
                        <w:rFonts w:ascii="Cambria Math" w:hAnsi="Cambria Math" w:cs="Cambria Math"/>
                        <w:i/>
                        <w:iCs/>
                        <w:sz w:val="20"/>
                        <w:szCs w:val="20"/>
                      </w:rPr>
                    </m:ctrlPr>
                  </m:sSubPr>
                  <m:e>
                    <m:r>
                      <w:rPr>
                        <w:rFonts w:ascii="Cambria Math" w:hAnsi="Cambria Math" w:cs="Cambria Math"/>
                        <w:sz w:val="20"/>
                        <w:szCs w:val="20"/>
                      </w:rPr>
                      <m:t>A</m:t>
                    </m:r>
                  </m:e>
                  <m:sub>
                    <m:r>
                      <w:rPr>
                        <w:rFonts w:ascii="Cambria Math" w:hAnsi="Cambria Math" w:cs="Cambria Math"/>
                        <w:sz w:val="20"/>
                        <w:szCs w:val="20"/>
                      </w:rPr>
                      <m:t>1</m:t>
                    </m:r>
                  </m:sub>
                </m:sSub>
              </m:oMath>
            </m:oMathPara>
          </w:p>
        </w:tc>
        <w:tc>
          <w:tcPr>
            <w:tcW w:w="1874" w:type="pct"/>
          </w:tcPr>
          <w:p>
            <w:pPr>
              <w:rPr>
                <w:sz w:val="20"/>
                <w:szCs w:val="20"/>
              </w:rPr>
            </w:pPr>
            <m:oMath>
              <m:sSub>
                <m:sSubPr>
                  <m:ctrlPr>
                    <w:rPr>
                      <w:rFonts w:ascii="Cambria Math" w:hAnsi="Cambria Math" w:cs="Cambria Math"/>
                      <w:i/>
                      <w:iCs/>
                      <w:sz w:val="20"/>
                      <w:szCs w:val="20"/>
                    </w:rPr>
                  </m:ctrlPr>
                </m:sSubPr>
                <m:e>
                  <m:r>
                    <w:rPr>
                      <w:rFonts w:ascii="Cambria Math" w:hAnsi="Cambria Math" w:cs="Cambria Math"/>
                      <w:sz w:val="20"/>
                      <w:szCs w:val="20"/>
                    </w:rPr>
                    <m:t>A</m:t>
                  </m:r>
                </m:e>
                <m:sub>
                  <m:r>
                    <w:rPr>
                      <w:rFonts w:ascii="Cambria Math" w:hAnsi="Cambria Math" w:cs="Cambria Math"/>
                      <w:sz w:val="20"/>
                      <w:szCs w:val="20"/>
                    </w:rPr>
                    <m:t>N</m:t>
                  </m:r>
                </m:sub>
              </m:sSub>
            </m:oMath>
            <w:r>
              <w:rPr>
                <w:sz w:val="20"/>
                <w:szCs w:val="20"/>
              </w:rPr>
              <w:t xml:space="preserve"> </w:t>
            </w:r>
          </w:p>
        </w:tc>
      </w:tr>
      <w:tr>
        <w:tc>
          <w:tcPr>
            <w:tcW w:w="1827" w:type="pct"/>
          </w:tcPr>
          <w:p>
            <w:pPr>
              <w:rPr>
                <w:sz w:val="24"/>
                <w:szCs w:val="24"/>
              </w:rPr>
            </w:pPr>
            <m:oMath>
              <m:r>
                <m:rPr>
                  <m:sty m:val="p"/>
                </m:rPr>
                <w:rPr>
                  <w:rFonts w:ascii="Cambria Math" w:hAnsi="Cambria Math" w:cs="Cambria Math"/>
                  <w:sz w:val="24"/>
                  <w:szCs w:val="24"/>
                </w:rPr>
                <m:t>Δ</m:t>
              </m:r>
              <m:sSub>
                <m:sSubPr>
                  <m:ctrlPr>
                    <w:rPr>
                      <w:rFonts w:ascii="Cambria Math" w:hAnsi="Cambria Math" w:cs="Cambria Math"/>
                      <w:i/>
                      <w:iCs/>
                      <w:sz w:val="24"/>
                      <w:szCs w:val="24"/>
                    </w:rPr>
                  </m:ctrlPr>
                </m:sSubPr>
                <m:e>
                  <m:r>
                    <w:rPr>
                      <w:rFonts w:ascii="Cambria Math" w:hAnsi="Cambria Math" w:cs="Cambria Math"/>
                      <w:sz w:val="24"/>
                      <w:szCs w:val="24"/>
                    </w:rPr>
                    <m:t>π</m:t>
                  </m:r>
                </m:e>
                <m:sub>
                  <m:r>
                    <w:rPr>
                      <w:rFonts w:ascii="Cambria Math" w:hAnsi="Cambria Math" w:cs="Cambria Math"/>
                      <w:sz w:val="24"/>
                      <w:szCs w:val="24"/>
                    </w:rPr>
                    <m:t>entrance</m:t>
                  </m:r>
                </m:sub>
              </m:sSub>
            </m:oMath>
            <w:r>
              <w:rPr>
                <w:iCs/>
                <w:sz w:val="24"/>
                <w:szCs w:val="24"/>
              </w:rPr>
              <w:t xml:space="preserve"> (transmembrane osmotic pressure at inlet)</w:t>
            </w:r>
          </w:p>
        </w:tc>
        <w:tc>
          <w:tcPr>
            <w:tcW w:w="1299" w:type="pct"/>
          </w:tcPr>
          <w:p>
            <w:pPr>
              <w:rPr>
                <w:sz w:val="20"/>
                <w:szCs w:val="20"/>
              </w:rPr>
            </w:pPr>
            <m:oMath>
              <m:r>
                <m:rPr>
                  <m:sty m:val="p"/>
                </m:rP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π</m:t>
                  </m:r>
                </m:e>
                <m:sub>
                  <m:r>
                    <w:rPr>
                      <w:rFonts w:ascii="Cambria Math" w:hAnsi="Cambria Math" w:cs="Cambria Math"/>
                      <w:sz w:val="20"/>
                      <w:szCs w:val="20"/>
                    </w:rPr>
                    <m:t>0</m:t>
                  </m:r>
                </m:sub>
              </m:sSub>
            </m:oMath>
            <w:r>
              <w:rPr>
                <w:sz w:val="20"/>
                <w:szCs w:val="20"/>
              </w:rPr>
              <w:t xml:space="preserve"> </w:t>
            </w:r>
          </w:p>
        </w:tc>
        <w:tc>
          <w:tcPr>
            <w:tcW w:w="1874" w:type="pct"/>
          </w:tcPr>
          <w:p>
            <w:pPr>
              <w:rPr>
                <w:sz w:val="20"/>
                <w:szCs w:val="20"/>
              </w:rPr>
            </w:pPr>
            <m:oMath>
              <m:f>
                <m:fPr>
                  <m:ctrlPr>
                    <w:rPr>
                      <w:rFonts w:ascii="Cambria Math" w:hAnsi="Cambria Math"/>
                      <w:sz w:val="20"/>
                      <w:szCs w:val="20"/>
                    </w:rPr>
                  </m:ctrlPr>
                </m:fPr>
                <m:num>
                  <m: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π</m:t>
                      </m:r>
                    </m:e>
                    <m:sub>
                      <m:r>
                        <w:rPr>
                          <w:rFonts w:ascii="Cambria Math" w:hAnsi="Cambria Math" w:cs="Cambria Math"/>
                          <w:sz w:val="20"/>
                          <w:szCs w:val="20"/>
                        </w:rPr>
                        <m:t>0</m:t>
                      </m:r>
                    </m:sub>
                  </m:sSub>
                </m:num>
                <m:den>
                  <m:nary>
                    <m:naryPr>
                      <m:chr m:val="∏"/>
                      <m:limLoc m:val="undOvr"/>
                      <m:ctrlPr>
                        <w:rPr>
                          <w:rFonts w:ascii="Cambria Math" w:hAnsi="Cambria Math"/>
                          <w:sz w:val="20"/>
                          <w:szCs w:val="20"/>
                        </w:rPr>
                      </m:ctrlPr>
                    </m:naryPr>
                    <m:sub>
                      <m:r>
                        <w:rPr>
                          <w:rFonts w:ascii="Cambria Math" w:hAnsi="Cambria Math" w:cs="Cambria Math"/>
                          <w:sz w:val="20"/>
                          <w:szCs w:val="20"/>
                        </w:rPr>
                        <m:t>j=1</m:t>
                      </m:r>
                    </m:sub>
                    <m:sup>
                      <m:r>
                        <w:rPr>
                          <w:rFonts w:ascii="Cambria Math" w:hAnsi="Cambria Math" w:cs="Cambria Math"/>
                          <w:sz w:val="20"/>
                          <w:szCs w:val="20"/>
                        </w:rPr>
                        <m:t>N-1</m:t>
                      </m:r>
                    </m:sup>
                    <m:e>
                      <m:r>
                        <w:rPr>
                          <w:rFonts w:ascii="Cambria Math" w:hAnsi="Cambria Math" w:cs="Cambria Math"/>
                          <w:sz w:val="20"/>
                          <w:szCs w:val="20"/>
                        </w:rPr>
                        <m:t>(</m:t>
                      </m:r>
                    </m:e>
                  </m:nary>
                  <m:r>
                    <w:rPr>
                      <w:rFonts w:ascii="Cambria Math" w:hAnsi="Cambria Math" w:cs="Cambria Math"/>
                      <w:sz w:val="20"/>
                      <w:szCs w:val="20"/>
                    </w:rPr>
                    <m:t>1-</m:t>
                  </m:r>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j</m:t>
                      </m:r>
                    </m:sub>
                  </m:sSub>
                  <m:r>
                    <w:rPr>
                      <w:rFonts w:ascii="Cambria Math" w:hAnsi="Cambria Math" w:cs="Cambria Math"/>
                      <w:sz w:val="20"/>
                      <w:szCs w:val="20"/>
                    </w:rPr>
                    <m:t>)</m:t>
                  </m:r>
                </m:den>
              </m:f>
            </m:oMath>
            <w:r>
              <w:rPr>
                <w:sz w:val="20"/>
                <w:szCs w:val="20"/>
              </w:rPr>
              <w:t xml:space="preserve"> </w:t>
            </w:r>
          </w:p>
        </w:tc>
      </w:tr>
      <w:tr>
        <w:tc>
          <w:tcPr>
            <w:tcW w:w="1827" w:type="pct"/>
          </w:tcPr>
          <w:p>
            <w:pPr>
              <w:rPr>
                <w:sz w:val="24"/>
                <w:szCs w:val="24"/>
              </w:rPr>
            </w:pPr>
            <m:oMath>
              <m:sSub>
                <m:sSubPr>
                  <m:ctrlPr>
                    <w:rPr>
                      <w:rFonts w:ascii="Cambria Math" w:hAnsi="Cambria Math" w:cs="Cambria Math"/>
                      <w:i/>
                      <w:iCs/>
                      <w:sz w:val="24"/>
                      <w:szCs w:val="24"/>
                    </w:rPr>
                  </m:ctrlPr>
                </m:sSubPr>
                <m:e>
                  <m:r>
                    <w:rPr>
                      <w:rFonts w:ascii="Cambria Math" w:hAnsi="Cambria Math" w:cs="Cambria Math"/>
                      <w:sz w:val="24"/>
                      <w:szCs w:val="24"/>
                    </w:rPr>
                    <m:t>Q</m:t>
                  </m:r>
                </m:e>
                <m:sub>
                  <m:r>
                    <w:rPr>
                      <w:rFonts w:ascii="Cambria Math" w:hAnsi="Cambria Math" w:cs="Cambria Math"/>
                      <w:sz w:val="24"/>
                      <w:szCs w:val="24"/>
                    </w:rPr>
                    <m:t>f</m:t>
                  </m:r>
                </m:sub>
              </m:sSub>
            </m:oMath>
            <w:r>
              <w:rPr>
                <w:iCs/>
                <w:sz w:val="24"/>
                <w:szCs w:val="24"/>
              </w:rPr>
              <w:t xml:space="preserve"> (feed rate)</w:t>
            </w:r>
          </w:p>
        </w:tc>
        <w:tc>
          <w:tcPr>
            <w:tcW w:w="1299" w:type="pct"/>
          </w:tcPr>
          <w:p>
            <w:pPr>
              <w:jc w:val="both"/>
              <w:rPr>
                <w:sz w:val="20"/>
                <w:szCs w:val="20"/>
              </w:rPr>
            </w:pPr>
            <m:oMathPara>
              <m:oMathParaPr>
                <m:jc m:val="left"/>
              </m:oMathParaPr>
              <m:oMath>
                <m:sSub>
                  <m:sSubPr>
                    <m:ctrlPr>
                      <w:rPr>
                        <w:rFonts w:ascii="Cambria Math" w:hAnsi="Cambria Math" w:cs="Cambria Math"/>
                        <w:i/>
                        <w:iCs/>
                        <w:sz w:val="20"/>
                        <w:szCs w:val="20"/>
                      </w:rPr>
                    </m:ctrlPr>
                  </m:sSubPr>
                  <m:e>
                    <m:r>
                      <w:rPr>
                        <w:rFonts w:ascii="Cambria Math" w:hAnsi="Cambria Math" w:cs="Cambria Math"/>
                        <w:sz w:val="20"/>
                        <w:szCs w:val="20"/>
                      </w:rPr>
                      <m:t>Q</m:t>
                    </m:r>
                  </m:e>
                  <m:sub>
                    <m:r>
                      <w:rPr>
                        <w:rFonts w:ascii="Cambria Math" w:hAnsi="Cambria Math" w:cs="Cambria Math"/>
                        <w:sz w:val="20"/>
                        <w:szCs w:val="20"/>
                      </w:rPr>
                      <m:t>f</m:t>
                    </m:r>
                  </m:sub>
                </m:sSub>
              </m:oMath>
            </m:oMathPara>
          </w:p>
        </w:tc>
        <w:tc>
          <w:tcPr>
            <w:tcW w:w="1874" w:type="pct"/>
          </w:tcPr>
          <w:p>
            <w:pPr>
              <w:rPr>
                <w:sz w:val="20"/>
                <w:szCs w:val="20"/>
              </w:rPr>
            </w:pPr>
            <m:oMath>
              <m:nary>
                <m:naryPr>
                  <m:chr m:val="∏"/>
                  <m:limLoc m:val="undOvr"/>
                  <m:ctrlPr>
                    <w:rPr>
                      <w:rFonts w:ascii="Cambria Math" w:hAnsi="Cambria Math"/>
                      <w:sz w:val="20"/>
                      <w:szCs w:val="20"/>
                    </w:rPr>
                  </m:ctrlPr>
                </m:naryPr>
                <m:sub>
                  <m:r>
                    <w:rPr>
                      <w:rFonts w:ascii="Cambria Math" w:hAnsi="Cambria Math" w:cs="Cambria Math"/>
                      <w:sz w:val="20"/>
                      <w:szCs w:val="20"/>
                    </w:rPr>
                    <m:t>j=1</m:t>
                  </m:r>
                </m:sub>
                <m:sup>
                  <m:r>
                    <w:rPr>
                      <w:rFonts w:ascii="Cambria Math" w:hAnsi="Cambria Math" w:cs="Cambria Math"/>
                      <w:sz w:val="20"/>
                      <w:szCs w:val="20"/>
                    </w:rPr>
                    <m:t>N-1</m:t>
                  </m:r>
                </m:sup>
                <m:e>
                  <m:r>
                    <w:rPr>
                      <w:rFonts w:ascii="Cambria Math" w:hAnsi="Cambria Math" w:cs="Cambria Math"/>
                      <w:sz w:val="20"/>
                      <w:szCs w:val="20"/>
                    </w:rPr>
                    <m:t>(</m:t>
                  </m:r>
                </m:e>
              </m:nary>
              <m:r>
                <w:rPr>
                  <w:rFonts w:ascii="Cambria Math" w:hAnsi="Cambria Math" w:cs="Cambria Math"/>
                  <w:sz w:val="20"/>
                  <w:szCs w:val="20"/>
                </w:rPr>
                <m:t>1-</m:t>
              </m:r>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j</m:t>
                  </m:r>
                </m:sub>
              </m:sSub>
              <m:r>
                <w:rPr>
                  <w:rFonts w:ascii="Cambria Math" w:hAnsi="Cambria Math" w:cs="Cambria Math"/>
                  <w:sz w:val="20"/>
                  <w:szCs w:val="20"/>
                </w:rPr>
                <m:t>)</m:t>
              </m:r>
              <m:sSub>
                <m:sSubPr>
                  <m:ctrlPr>
                    <w:rPr>
                      <w:rFonts w:ascii="Cambria Math" w:hAnsi="Cambria Math" w:cs="Cambria Math"/>
                      <w:i/>
                      <w:iCs/>
                      <w:sz w:val="20"/>
                      <w:szCs w:val="20"/>
                    </w:rPr>
                  </m:ctrlPr>
                </m:sSubPr>
                <m:e>
                  <m:r>
                    <w:rPr>
                      <w:rFonts w:ascii="Cambria Math" w:hAnsi="Cambria Math" w:cs="Cambria Math"/>
                      <w:sz w:val="20"/>
                      <w:szCs w:val="20"/>
                    </w:rPr>
                    <m:t>Q</m:t>
                  </m:r>
                </m:e>
                <m:sub>
                  <m:r>
                    <w:rPr>
                      <w:rFonts w:ascii="Cambria Math" w:hAnsi="Cambria Math" w:cs="Cambria Math"/>
                      <w:sz w:val="20"/>
                      <w:szCs w:val="20"/>
                    </w:rPr>
                    <m:t>f</m:t>
                  </m:r>
                </m:sub>
              </m:sSub>
            </m:oMath>
            <w:r>
              <w:rPr>
                <w:sz w:val="20"/>
                <w:szCs w:val="20"/>
              </w:rPr>
              <w:t xml:space="preserve"> </w:t>
            </w:r>
          </w:p>
        </w:tc>
      </w:tr>
      <w:tr>
        <w:tc>
          <w:tcPr>
            <w:tcW w:w="1827" w:type="pct"/>
          </w:tcPr>
          <w:p>
            <w:pPr>
              <w:rPr>
                <w:sz w:val="24"/>
                <w:szCs w:val="24"/>
              </w:rPr>
            </w:pPr>
            <m:oMath>
              <m:sSub>
                <m:sSubPr>
                  <m:ctrlPr>
                    <w:rPr>
                      <w:rFonts w:ascii="Cambria Math" w:hAnsi="Cambria Math" w:cs="Cambria Math"/>
                      <w:i/>
                      <w:iCs/>
                      <w:sz w:val="24"/>
                      <w:szCs w:val="24"/>
                    </w:rPr>
                  </m:ctrlPr>
                </m:sSubPr>
                <m:e>
                  <m:r>
                    <w:rPr>
                      <w:rFonts w:ascii="Cambria Math" w:hAnsi="Cambria Math" w:cs="Cambria Math"/>
                      <w:sz w:val="24"/>
                      <w:szCs w:val="24"/>
                    </w:rPr>
                    <m:t>Q</m:t>
                  </m:r>
                </m:e>
                <m:sub>
                  <m:r>
                    <w:rPr>
                      <w:rFonts w:ascii="Cambria Math" w:hAnsi="Cambria Math" w:cs="Cambria Math"/>
                      <w:sz w:val="24"/>
                      <w:szCs w:val="24"/>
                    </w:rPr>
                    <m:t>p</m:t>
                  </m:r>
                </m:sub>
              </m:sSub>
            </m:oMath>
            <w:r>
              <w:rPr>
                <w:iCs/>
                <w:sz w:val="24"/>
                <w:szCs w:val="24"/>
              </w:rPr>
              <w:t xml:space="preserve"> (permeate rate)</w:t>
            </w:r>
          </w:p>
        </w:tc>
        <w:tc>
          <w:tcPr>
            <w:tcW w:w="1299" w:type="pct"/>
          </w:tcPr>
          <w:p>
            <w:pPr>
              <w:jc w:val="both"/>
              <w:rPr>
                <w:sz w:val="20"/>
                <w:szCs w:val="20"/>
              </w:rPr>
            </w:pPr>
            <m:oMathPara>
              <m:oMathParaPr>
                <m:jc m:val="left"/>
              </m:oMathParaPr>
              <m:oMath>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1</m:t>
                    </m:r>
                  </m:sub>
                </m:sSub>
                <m:sSub>
                  <m:sSubPr>
                    <m:ctrlPr>
                      <w:rPr>
                        <w:rFonts w:ascii="Cambria Math" w:hAnsi="Cambria Math" w:cs="Cambria Math"/>
                        <w:i/>
                        <w:iCs/>
                        <w:sz w:val="20"/>
                        <w:szCs w:val="20"/>
                      </w:rPr>
                    </m:ctrlPr>
                  </m:sSubPr>
                  <m:e>
                    <m:r>
                      <w:rPr>
                        <w:rFonts w:ascii="Cambria Math" w:hAnsi="Cambria Math" w:cs="Cambria Math"/>
                        <w:sz w:val="20"/>
                        <w:szCs w:val="20"/>
                      </w:rPr>
                      <m:t>Q</m:t>
                    </m:r>
                  </m:e>
                  <m:sub>
                    <m:r>
                      <w:rPr>
                        <w:rFonts w:ascii="Cambria Math" w:hAnsi="Cambria Math" w:cs="Cambria Math"/>
                        <w:sz w:val="20"/>
                        <w:szCs w:val="20"/>
                      </w:rPr>
                      <m:t>f</m:t>
                    </m:r>
                  </m:sub>
                </m:sSub>
              </m:oMath>
            </m:oMathPara>
          </w:p>
        </w:tc>
        <w:tc>
          <w:tcPr>
            <w:tcW w:w="1874" w:type="pct"/>
          </w:tcPr>
          <w:p>
            <w:pPr>
              <w:rPr>
                <w:sz w:val="20"/>
                <w:szCs w:val="20"/>
              </w:rPr>
            </w:pPr>
            <m:oMath>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N</m:t>
                  </m:r>
                </m:sub>
              </m:sSub>
              <m:nary>
                <m:naryPr>
                  <m:chr m:val="∏"/>
                  <m:limLoc m:val="undOvr"/>
                  <m:ctrlPr>
                    <w:rPr>
                      <w:rFonts w:ascii="Cambria Math" w:hAnsi="Cambria Math"/>
                      <w:sz w:val="20"/>
                      <w:szCs w:val="20"/>
                    </w:rPr>
                  </m:ctrlPr>
                </m:naryPr>
                <m:sub>
                  <m:r>
                    <w:rPr>
                      <w:rFonts w:ascii="Cambria Math" w:hAnsi="Cambria Math" w:cs="Cambria Math"/>
                      <w:sz w:val="20"/>
                      <w:szCs w:val="20"/>
                    </w:rPr>
                    <m:t>j=1</m:t>
                  </m:r>
                </m:sub>
                <m:sup>
                  <m:r>
                    <w:rPr>
                      <w:rFonts w:ascii="Cambria Math" w:hAnsi="Cambria Math" w:cs="Cambria Math"/>
                      <w:sz w:val="20"/>
                      <w:szCs w:val="20"/>
                    </w:rPr>
                    <m:t>N-1</m:t>
                  </m:r>
                </m:sup>
                <m:e>
                  <m:r>
                    <w:rPr>
                      <w:rFonts w:ascii="Cambria Math" w:hAnsi="Cambria Math" w:cs="Cambria Math"/>
                      <w:sz w:val="20"/>
                      <w:szCs w:val="20"/>
                    </w:rPr>
                    <m:t>(</m:t>
                  </m:r>
                </m:e>
              </m:nary>
              <m:r>
                <w:rPr>
                  <w:rFonts w:ascii="Cambria Math" w:hAnsi="Cambria Math" w:cs="Cambria Math"/>
                  <w:sz w:val="20"/>
                  <w:szCs w:val="20"/>
                </w:rPr>
                <m:t>1-</m:t>
              </m:r>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j</m:t>
                  </m:r>
                </m:sub>
              </m:sSub>
              <m:r>
                <w:rPr>
                  <w:rFonts w:ascii="Cambria Math" w:hAnsi="Cambria Math" w:cs="Cambria Math"/>
                  <w:sz w:val="20"/>
                  <w:szCs w:val="20"/>
                </w:rPr>
                <m:t>)</m:t>
              </m:r>
              <m:sSub>
                <m:sSubPr>
                  <m:ctrlPr>
                    <w:rPr>
                      <w:rFonts w:ascii="Cambria Math" w:hAnsi="Cambria Math" w:cs="Cambria Math"/>
                      <w:i/>
                      <w:iCs/>
                      <w:sz w:val="20"/>
                      <w:szCs w:val="20"/>
                    </w:rPr>
                  </m:ctrlPr>
                </m:sSubPr>
                <m:e>
                  <m:r>
                    <w:rPr>
                      <w:rFonts w:ascii="Cambria Math" w:hAnsi="Cambria Math" w:cs="Cambria Math"/>
                      <w:sz w:val="20"/>
                      <w:szCs w:val="20"/>
                    </w:rPr>
                    <m:t>Q</m:t>
                  </m:r>
                </m:e>
                <m:sub>
                  <m:r>
                    <w:rPr>
                      <w:rFonts w:ascii="Cambria Math" w:hAnsi="Cambria Math" w:cs="Cambria Math"/>
                      <w:sz w:val="20"/>
                      <w:szCs w:val="20"/>
                    </w:rPr>
                    <m:t>f</m:t>
                  </m:r>
                </m:sub>
              </m:sSub>
            </m:oMath>
            <w:r>
              <w:rPr>
                <w:sz w:val="20"/>
                <w:szCs w:val="20"/>
              </w:rPr>
              <w:t xml:space="preserve"> </w:t>
            </w:r>
          </w:p>
        </w:tc>
      </w:tr>
      <w:tr>
        <w:tc>
          <w:tcPr>
            <w:tcW w:w="1827" w:type="pct"/>
          </w:tcPr>
          <w:p>
            <w:pPr>
              <w:rPr>
                <w:sz w:val="24"/>
                <w:szCs w:val="24"/>
              </w:rPr>
            </w:pPr>
            <m:oMath>
              <m:r>
                <w:rPr>
                  <w:rFonts w:ascii="Cambria Math" w:hAnsi="Cambria Math" w:cs="Cambria Math"/>
                  <w:sz w:val="24"/>
                  <w:szCs w:val="24"/>
                </w:rPr>
                <m:t>α</m:t>
              </m:r>
            </m:oMath>
            <w:r>
              <w:rPr>
                <w:sz w:val="24"/>
                <w:szCs w:val="24"/>
              </w:rPr>
              <w:t xml:space="preserve"> (dimensionless pressure)</w:t>
            </w:r>
          </w:p>
        </w:tc>
        <w:tc>
          <w:tcPr>
            <w:tcW w:w="1299" w:type="pct"/>
          </w:tcPr>
          <w:p>
            <w:pPr>
              <w:jc w:val="both"/>
              <w:rPr>
                <w:sz w:val="20"/>
                <w:szCs w:val="20"/>
              </w:rPr>
            </w:pPr>
            <m:oMath>
              <m:f>
                <m:fPr>
                  <m:ctrlPr>
                    <w:rPr>
                      <w:rFonts w:ascii="Cambria Math" w:hAnsi="Cambria Math"/>
                      <w:sz w:val="20"/>
                      <w:szCs w:val="20"/>
                    </w:rPr>
                  </m:ctrlPr>
                </m:fPr>
                <m:num>
                  <m: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π</m:t>
                      </m:r>
                    </m:e>
                    <m:sub>
                      <m:r>
                        <w:rPr>
                          <w:rFonts w:ascii="Cambria Math" w:hAnsi="Cambria Math" w:cs="Cambria Math"/>
                          <w:sz w:val="20"/>
                          <w:szCs w:val="20"/>
                        </w:rPr>
                        <m:t>0</m:t>
                      </m:r>
                    </m:sub>
                  </m:sSub>
                </m:num>
                <m:den>
                  <m: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P</m:t>
                      </m:r>
                    </m:e>
                    <m:sub>
                      <m:r>
                        <w:rPr>
                          <w:rFonts w:ascii="Cambria Math" w:hAnsi="Cambria Math" w:cs="Cambria Math"/>
                          <w:sz w:val="20"/>
                          <w:szCs w:val="20"/>
                        </w:rPr>
                        <m:t>1</m:t>
                      </m:r>
                    </m:sub>
                  </m:sSub>
                </m:den>
              </m:f>
            </m:oMath>
            <w:r>
              <w:rPr>
                <w:sz w:val="20"/>
                <w:szCs w:val="20"/>
              </w:rPr>
              <w:t xml:space="preserve"> </w:t>
            </w:r>
          </w:p>
        </w:tc>
        <w:tc>
          <w:tcPr>
            <w:tcW w:w="1874" w:type="pct"/>
          </w:tcPr>
          <w:p>
            <w:pPr>
              <w:rPr>
                <w:sz w:val="20"/>
                <w:szCs w:val="20"/>
              </w:rPr>
            </w:pPr>
            <m:oMath>
              <m:f>
                <m:fPr>
                  <m:ctrlPr>
                    <w:rPr>
                      <w:rFonts w:ascii="Cambria Math" w:hAnsi="Cambria Math"/>
                      <w:sz w:val="20"/>
                      <w:szCs w:val="20"/>
                    </w:rPr>
                  </m:ctrlPr>
                </m:fPr>
                <m:num>
                  <m: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π</m:t>
                      </m:r>
                    </m:e>
                    <m:sub>
                      <m:r>
                        <w:rPr>
                          <w:rFonts w:ascii="Cambria Math" w:hAnsi="Cambria Math" w:cs="Cambria Math"/>
                          <w:sz w:val="20"/>
                          <w:szCs w:val="20"/>
                        </w:rPr>
                        <m:t>0</m:t>
                      </m:r>
                    </m:sub>
                  </m:sSub>
                </m:num>
                <m:den>
                  <m:nary>
                    <m:naryPr>
                      <m:chr m:val="∏"/>
                      <m:limLoc m:val="undOvr"/>
                      <m:ctrlPr>
                        <w:rPr>
                          <w:rFonts w:ascii="Cambria Math" w:hAnsi="Cambria Math"/>
                          <w:sz w:val="20"/>
                          <w:szCs w:val="20"/>
                        </w:rPr>
                      </m:ctrlPr>
                    </m:naryPr>
                    <m:sub>
                      <m:r>
                        <w:rPr>
                          <w:rFonts w:ascii="Cambria Math" w:hAnsi="Cambria Math" w:cs="Cambria Math"/>
                          <w:sz w:val="20"/>
                          <w:szCs w:val="20"/>
                        </w:rPr>
                        <m:t>j=1</m:t>
                      </m:r>
                    </m:sub>
                    <m:sup>
                      <m:r>
                        <w:rPr>
                          <w:rFonts w:ascii="Cambria Math" w:hAnsi="Cambria Math" w:cs="Cambria Math"/>
                          <w:sz w:val="20"/>
                          <w:szCs w:val="20"/>
                        </w:rPr>
                        <m:t>N-1</m:t>
                      </m:r>
                    </m:sup>
                    <m:e>
                      <m:r>
                        <w:rPr>
                          <w:rFonts w:ascii="Cambria Math" w:hAnsi="Cambria Math" w:cs="Cambria Math"/>
                          <w:sz w:val="20"/>
                          <w:szCs w:val="20"/>
                        </w:rPr>
                        <m:t>(</m:t>
                      </m:r>
                    </m:e>
                  </m:nary>
                  <m:r>
                    <w:rPr>
                      <w:rFonts w:ascii="Cambria Math" w:hAnsi="Cambria Math" w:cs="Cambria Math"/>
                      <w:sz w:val="20"/>
                      <w:szCs w:val="20"/>
                    </w:rPr>
                    <m:t>1-</m:t>
                  </m:r>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j</m:t>
                      </m:r>
                    </m:sub>
                  </m:sSub>
                  <m:r>
                    <w:rPr>
                      <w:rFonts w:ascii="Cambria Math" w:hAnsi="Cambria Math" w:cs="Cambria Math"/>
                      <w:sz w:val="20"/>
                      <w:szCs w:val="20"/>
                    </w:rPr>
                    <m:t>)</m:t>
                  </m:r>
                  <m:nary>
                    <m:naryPr>
                      <m:chr m:val="∑"/>
                      <m:limLoc m:val="undOvr"/>
                      <m:ctrlPr>
                        <w:rPr>
                          <w:rFonts w:ascii="Cambria Math" w:hAnsi="Cambria Math"/>
                          <w:sz w:val="20"/>
                          <w:szCs w:val="20"/>
                        </w:rPr>
                      </m:ctrlPr>
                    </m:naryPr>
                    <m:sub>
                      <m:r>
                        <w:rPr>
                          <w:rFonts w:ascii="Cambria Math" w:hAnsi="Cambria Math" w:cs="Cambria Math"/>
                          <w:sz w:val="20"/>
                          <w:szCs w:val="20"/>
                        </w:rPr>
                        <m:t>j=1</m:t>
                      </m:r>
                    </m:sub>
                    <m:sup>
                      <m:r>
                        <w:rPr>
                          <w:rFonts w:ascii="Cambria Math" w:hAnsi="Cambria Math" w:cs="Cambria Math"/>
                          <w:sz w:val="20"/>
                          <w:szCs w:val="20"/>
                        </w:rPr>
                        <m:t>N</m:t>
                      </m:r>
                    </m:sup>
                    <m:e>
                      <m:r>
                        <w:rPr>
                          <w:rFonts w:ascii="Cambria Math" w:hAnsi="Cambria Math" w:cs="Cambria Math"/>
                          <w:sz w:val="20"/>
                          <w:szCs w:val="20"/>
                        </w:rPr>
                        <m:t>Δ</m:t>
                      </m:r>
                    </m:e>
                  </m:nary>
                  <m:sSub>
                    <m:sSubPr>
                      <m:ctrlPr>
                        <w:rPr>
                          <w:rFonts w:ascii="Cambria Math" w:hAnsi="Cambria Math" w:cs="Cambria Math"/>
                          <w:i/>
                          <w:iCs/>
                          <w:sz w:val="20"/>
                          <w:szCs w:val="20"/>
                        </w:rPr>
                      </m:ctrlPr>
                    </m:sSubPr>
                    <m:e>
                      <m:r>
                        <w:rPr>
                          <w:rFonts w:ascii="Cambria Math" w:hAnsi="Cambria Math" w:cs="Cambria Math"/>
                          <w:sz w:val="20"/>
                          <w:szCs w:val="20"/>
                        </w:rPr>
                        <m:t>P</m:t>
                      </m:r>
                    </m:e>
                    <m:sub>
                      <m:r>
                        <w:rPr>
                          <w:rFonts w:ascii="Cambria Math" w:hAnsi="Cambria Math" w:cs="Cambria Math"/>
                          <w:sz w:val="20"/>
                          <w:szCs w:val="20"/>
                        </w:rPr>
                        <m:t>j</m:t>
                      </m:r>
                    </m:sub>
                  </m:sSub>
                </m:den>
              </m:f>
            </m:oMath>
            <w:r>
              <w:rPr>
                <w:sz w:val="20"/>
                <w:szCs w:val="20"/>
              </w:rPr>
              <w:t xml:space="preserve"> </w:t>
            </w:r>
          </w:p>
        </w:tc>
      </w:tr>
      <w:tr>
        <w:tc>
          <w:tcPr>
            <w:tcW w:w="1827" w:type="pct"/>
          </w:tcPr>
          <w:p>
            <w:pPr>
              <w:rPr>
                <w:sz w:val="24"/>
                <w:szCs w:val="24"/>
              </w:rPr>
            </w:pPr>
            <m:oMath>
              <m:r>
                <w:rPr>
                  <w:rFonts w:ascii="Cambria Math" w:hAnsi="Cambria Math" w:cs="Cambria Math"/>
                  <w:sz w:val="24"/>
                  <w:szCs w:val="24"/>
                </w:rPr>
                <m:t>β</m:t>
              </m:r>
            </m:oMath>
            <w:r>
              <w:rPr>
                <w:sz w:val="24"/>
                <w:szCs w:val="24"/>
              </w:rPr>
              <w:t xml:space="preserve"> (membrane capacity production ratio)</w:t>
            </w:r>
          </w:p>
        </w:tc>
        <w:tc>
          <w:tcPr>
            <w:tcW w:w="1299" w:type="pct"/>
          </w:tcPr>
          <w:p>
            <w:pPr>
              <w:jc w:val="both"/>
              <w:rPr>
                <w:sz w:val="20"/>
                <w:szCs w:val="20"/>
              </w:rPr>
            </w:pPr>
            <m:oMathPara>
              <m:oMathParaPr>
                <m:jc m:val="left"/>
              </m:oMathParaPr>
              <m:oMath>
                <m:f>
                  <m:fPr>
                    <m:ctrlPr>
                      <w:rPr>
                        <w:rFonts w:ascii="Cambria Math" w:hAnsi="Cambria Math"/>
                        <w:sz w:val="20"/>
                        <w:szCs w:val="20"/>
                      </w:rPr>
                    </m:ctrlPr>
                  </m:fPr>
                  <m:num>
                    <m:sSub>
                      <m:sSubPr>
                        <m:ctrlPr>
                          <w:rPr>
                            <w:rFonts w:ascii="Cambria Math" w:hAnsi="Cambria Math" w:cs="Cambria Math"/>
                            <w:i/>
                            <w:iCs/>
                            <w:sz w:val="20"/>
                            <w:szCs w:val="20"/>
                          </w:rPr>
                        </m:ctrlPr>
                      </m:sSubPr>
                      <m:e>
                        <m:r>
                          <w:rPr>
                            <w:rFonts w:ascii="Cambria Math" w:hAnsi="Cambria Math" w:cs="Cambria Math"/>
                            <w:sz w:val="20"/>
                            <w:szCs w:val="20"/>
                          </w:rPr>
                          <m:t>A</m:t>
                        </m:r>
                      </m:e>
                      <m:sub>
                        <m:r>
                          <w:rPr>
                            <w:rFonts w:ascii="Cambria Math" w:hAnsi="Cambria Math" w:cs="Cambria Math"/>
                            <w:sz w:val="20"/>
                            <w:szCs w:val="20"/>
                          </w:rPr>
                          <m:t>1</m:t>
                        </m:r>
                      </m:sub>
                    </m:sSub>
                    <m:sSub>
                      <m:sSubPr>
                        <m:ctrlPr>
                          <w:rPr>
                            <w:rFonts w:ascii="Cambria Math" w:hAnsi="Cambria Math" w:cs="Cambria Math"/>
                            <w:i/>
                            <w:iCs/>
                            <w:sz w:val="20"/>
                            <w:szCs w:val="20"/>
                          </w:rPr>
                        </m:ctrlPr>
                      </m:sSubPr>
                      <m:e>
                        <m:r>
                          <w:rPr>
                            <w:rFonts w:ascii="Cambria Math" w:hAnsi="Cambria Math" w:cs="Cambria Math"/>
                            <w:sz w:val="20"/>
                            <w:szCs w:val="20"/>
                          </w:rPr>
                          <m:t>L</m:t>
                        </m:r>
                      </m:e>
                      <m:sub>
                        <m:r>
                          <w:rPr>
                            <w:rFonts w:ascii="Cambria Math" w:hAnsi="Cambria Math" w:cs="Cambria Math"/>
                            <w:sz w:val="20"/>
                            <w:szCs w:val="20"/>
                          </w:rPr>
                          <m:t>p</m:t>
                        </m:r>
                      </m:sub>
                    </m:sSub>
                    <m: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π</m:t>
                        </m:r>
                      </m:e>
                      <m:sub>
                        <m:r>
                          <w:rPr>
                            <w:rFonts w:ascii="Cambria Math" w:hAnsi="Cambria Math" w:cs="Cambria Math"/>
                            <w:sz w:val="20"/>
                            <w:szCs w:val="20"/>
                          </w:rPr>
                          <m:t>0</m:t>
                        </m:r>
                      </m:sub>
                    </m:sSub>
                  </m:num>
                  <m:den>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1</m:t>
                        </m:r>
                      </m:sub>
                    </m:sSub>
                    <m:sSub>
                      <m:sSubPr>
                        <m:ctrlPr>
                          <w:rPr>
                            <w:rFonts w:ascii="Cambria Math" w:hAnsi="Cambria Math" w:cs="Cambria Math"/>
                            <w:i/>
                            <w:iCs/>
                            <w:sz w:val="20"/>
                            <w:szCs w:val="20"/>
                          </w:rPr>
                        </m:ctrlPr>
                      </m:sSubPr>
                      <m:e>
                        <m:r>
                          <w:rPr>
                            <w:rFonts w:ascii="Cambria Math" w:hAnsi="Cambria Math" w:cs="Cambria Math"/>
                            <w:sz w:val="20"/>
                            <w:szCs w:val="20"/>
                          </w:rPr>
                          <m:t>Q</m:t>
                        </m:r>
                      </m:e>
                      <m:sub>
                        <m:r>
                          <w:rPr>
                            <w:rFonts w:ascii="Cambria Math" w:hAnsi="Cambria Math" w:cs="Cambria Math"/>
                            <w:sz w:val="20"/>
                            <w:szCs w:val="20"/>
                          </w:rPr>
                          <m:t>f</m:t>
                        </m:r>
                      </m:sub>
                    </m:sSub>
                  </m:den>
                </m:f>
              </m:oMath>
            </m:oMathPara>
          </w:p>
        </w:tc>
        <w:tc>
          <w:tcPr>
            <w:tcW w:w="1874" w:type="pct"/>
          </w:tcPr>
          <w:p>
            <w:pPr>
              <w:rPr>
                <w:sz w:val="20"/>
                <w:szCs w:val="20"/>
              </w:rPr>
            </w:pPr>
            <m:oMath>
              <m:f>
                <m:fPr>
                  <m:ctrlPr>
                    <w:rPr>
                      <w:rFonts w:ascii="Cambria Math" w:hAnsi="Cambria Math"/>
                      <w:sz w:val="20"/>
                      <w:szCs w:val="20"/>
                    </w:rPr>
                  </m:ctrlPr>
                </m:fPr>
                <m:num>
                  <m:sSub>
                    <m:sSubPr>
                      <m:ctrlPr>
                        <w:rPr>
                          <w:rFonts w:ascii="Cambria Math" w:hAnsi="Cambria Math" w:cs="Cambria Math"/>
                          <w:i/>
                          <w:iCs/>
                          <w:sz w:val="20"/>
                          <w:szCs w:val="20"/>
                        </w:rPr>
                      </m:ctrlPr>
                    </m:sSubPr>
                    <m:e>
                      <m:r>
                        <w:rPr>
                          <w:rFonts w:ascii="Cambria Math" w:hAnsi="Cambria Math" w:cs="Cambria Math"/>
                          <w:sz w:val="20"/>
                          <w:szCs w:val="20"/>
                        </w:rPr>
                        <m:t>A</m:t>
                      </m:r>
                    </m:e>
                    <m:sub>
                      <m:r>
                        <w:rPr>
                          <w:rFonts w:ascii="Cambria Math" w:hAnsi="Cambria Math" w:cs="Cambria Math"/>
                          <w:sz w:val="20"/>
                          <w:szCs w:val="20"/>
                        </w:rPr>
                        <m:t>N</m:t>
                      </m:r>
                    </m:sub>
                  </m:sSub>
                  <m:sSub>
                    <m:sSubPr>
                      <m:ctrlPr>
                        <w:rPr>
                          <w:rFonts w:ascii="Cambria Math" w:hAnsi="Cambria Math" w:cs="Cambria Math"/>
                          <w:i/>
                          <w:iCs/>
                          <w:sz w:val="20"/>
                          <w:szCs w:val="20"/>
                        </w:rPr>
                      </m:ctrlPr>
                    </m:sSubPr>
                    <m:e>
                      <m:r>
                        <w:rPr>
                          <w:rFonts w:ascii="Cambria Math" w:hAnsi="Cambria Math" w:cs="Cambria Math"/>
                          <w:sz w:val="20"/>
                          <w:szCs w:val="20"/>
                        </w:rPr>
                        <m:t>L</m:t>
                      </m:r>
                    </m:e>
                    <m:sub>
                      <m:r>
                        <w:rPr>
                          <w:rFonts w:ascii="Cambria Math" w:hAnsi="Cambria Math" w:cs="Cambria Math"/>
                          <w:sz w:val="20"/>
                          <w:szCs w:val="20"/>
                        </w:rPr>
                        <m:t>p</m:t>
                      </m:r>
                    </m:sub>
                  </m:sSub>
                  <m: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π</m:t>
                      </m:r>
                    </m:e>
                    <m:sub>
                      <m:r>
                        <w:rPr>
                          <w:rFonts w:ascii="Cambria Math" w:hAnsi="Cambria Math" w:cs="Cambria Math"/>
                          <w:sz w:val="20"/>
                          <w:szCs w:val="20"/>
                        </w:rPr>
                        <m:t>0</m:t>
                      </m:r>
                    </m:sub>
                  </m:sSub>
                </m:num>
                <m:den>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N</m:t>
                      </m:r>
                    </m:sub>
                  </m:sSub>
                  <m:nary>
                    <m:naryPr>
                      <m:chr m:val="∏"/>
                      <m:limLoc m:val="undOvr"/>
                      <m:ctrlPr>
                        <w:rPr>
                          <w:rFonts w:ascii="Cambria Math" w:hAnsi="Cambria Math"/>
                          <w:sz w:val="20"/>
                          <w:szCs w:val="20"/>
                        </w:rPr>
                      </m:ctrlPr>
                    </m:naryPr>
                    <m:sub>
                      <m:r>
                        <w:rPr>
                          <w:rFonts w:ascii="Cambria Math" w:hAnsi="Cambria Math" w:cs="Cambria Math"/>
                          <w:sz w:val="20"/>
                          <w:szCs w:val="20"/>
                        </w:rPr>
                        <m:t>j=1</m:t>
                      </m:r>
                    </m:sub>
                    <m:sup>
                      <m:r>
                        <w:rPr>
                          <w:rFonts w:ascii="Cambria Math" w:hAnsi="Cambria Math" w:cs="Cambria Math"/>
                          <w:sz w:val="20"/>
                          <w:szCs w:val="20"/>
                        </w:rPr>
                        <m:t>N-1</m:t>
                      </m:r>
                    </m:sup>
                    <m:e>
                      <m:r>
                        <w:rPr>
                          <w:rFonts w:ascii="Cambria Math" w:hAnsi="Cambria Math" w:cs="Cambria Math"/>
                          <w:sz w:val="20"/>
                          <w:szCs w:val="20"/>
                        </w:rPr>
                        <m:t>(</m:t>
                      </m:r>
                    </m:e>
                  </m:nary>
                  <m:r>
                    <w:rPr>
                      <w:rFonts w:ascii="Cambria Math" w:hAnsi="Cambria Math" w:cs="Cambria Math"/>
                      <w:sz w:val="20"/>
                      <w:szCs w:val="20"/>
                    </w:rPr>
                    <m:t>1-</m:t>
                  </m:r>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j</m:t>
                      </m:r>
                    </m:sub>
                  </m:sSub>
                  <m:sSup>
                    <m:sSupPr>
                      <m:ctrlPr>
                        <w:rPr>
                          <w:rFonts w:ascii="Cambria Math" w:hAnsi="Cambria Math" w:cs="Cambria Math"/>
                          <w:i/>
                          <w:iCs/>
                          <w:sz w:val="20"/>
                          <w:szCs w:val="20"/>
                        </w:rPr>
                      </m:ctrlPr>
                    </m:sSupPr>
                    <m:e>
                      <m:r>
                        <w:rPr>
                          <w:rFonts w:ascii="Cambria Math" w:hAnsi="Cambria Math" w:cs="Cambria Math"/>
                          <w:sz w:val="20"/>
                          <w:szCs w:val="20"/>
                        </w:rPr>
                        <m:t>)</m:t>
                      </m:r>
                    </m:e>
                    <m:sup>
                      <m:r>
                        <w:rPr>
                          <w:rFonts w:ascii="Cambria Math" w:hAnsi="Cambria Math" w:cs="Cambria Math"/>
                          <w:sz w:val="20"/>
                          <w:szCs w:val="20"/>
                        </w:rPr>
                        <m:t>2</m:t>
                      </m:r>
                    </m:sup>
                  </m:sSup>
                  <m:sSub>
                    <m:sSubPr>
                      <m:ctrlPr>
                        <w:rPr>
                          <w:rFonts w:ascii="Cambria Math" w:hAnsi="Cambria Math" w:cs="Cambria Math"/>
                          <w:i/>
                          <w:iCs/>
                          <w:sz w:val="20"/>
                          <w:szCs w:val="20"/>
                        </w:rPr>
                      </m:ctrlPr>
                    </m:sSubPr>
                    <m:e>
                      <m:r>
                        <w:rPr>
                          <w:rFonts w:ascii="Cambria Math" w:hAnsi="Cambria Math" w:cs="Cambria Math"/>
                          <w:sz w:val="20"/>
                          <w:szCs w:val="20"/>
                        </w:rPr>
                        <m:t>Q</m:t>
                      </m:r>
                    </m:e>
                    <m:sub>
                      <m:r>
                        <w:rPr>
                          <w:rFonts w:ascii="Cambria Math" w:hAnsi="Cambria Math" w:cs="Cambria Math"/>
                          <w:sz w:val="20"/>
                          <w:szCs w:val="20"/>
                        </w:rPr>
                        <m:t>f</m:t>
                      </m:r>
                    </m:sub>
                  </m:sSub>
                </m:den>
              </m:f>
            </m:oMath>
            <w:r>
              <w:rPr>
                <w:sz w:val="20"/>
                <w:szCs w:val="20"/>
              </w:rPr>
              <w:t xml:space="preserve">  </w:t>
            </w:r>
          </w:p>
        </w:tc>
      </w:tr>
      <w:tr>
        <w:tc>
          <w:tcPr>
            <w:tcW w:w="1827" w:type="pct"/>
          </w:tcPr>
          <w:p>
            <w:pPr>
              <w:rPr>
                <w:sz w:val="24"/>
                <w:szCs w:val="24"/>
              </w:rPr>
            </w:pPr>
            <m:oMath>
              <m:r>
                <w:rPr>
                  <w:rFonts w:ascii="Cambria Math" w:hAnsi="Cambria Math" w:cs="Cambria Math"/>
                  <w:sz w:val="24"/>
                  <w:szCs w:val="24"/>
                </w:rPr>
                <m:t>γ</m:t>
              </m:r>
            </m:oMath>
            <w:r>
              <w:rPr>
                <w:sz w:val="24"/>
                <w:szCs w:val="24"/>
              </w:rPr>
              <w:t xml:space="preserve"> (membrane capacity intake ratio)</w:t>
            </w:r>
          </w:p>
        </w:tc>
        <w:tc>
          <w:tcPr>
            <w:tcW w:w="1299" w:type="pct"/>
          </w:tcPr>
          <w:p>
            <w:pPr>
              <w:jc w:val="both"/>
              <w:rPr>
                <w:sz w:val="20"/>
                <w:szCs w:val="20"/>
              </w:rPr>
            </w:pPr>
            <m:oMath>
              <m:f>
                <m:fPr>
                  <m:ctrlPr>
                    <w:rPr>
                      <w:rFonts w:ascii="Cambria Math" w:hAnsi="Cambria Math"/>
                      <w:sz w:val="20"/>
                      <w:szCs w:val="20"/>
                    </w:rPr>
                  </m:ctrlPr>
                </m:fPr>
                <m:num>
                  <m:sSub>
                    <m:sSubPr>
                      <m:ctrlPr>
                        <w:rPr>
                          <w:rFonts w:ascii="Cambria Math" w:hAnsi="Cambria Math" w:cs="Cambria Math"/>
                          <w:i/>
                          <w:iCs/>
                          <w:sz w:val="20"/>
                          <w:szCs w:val="20"/>
                        </w:rPr>
                      </m:ctrlPr>
                    </m:sSubPr>
                    <m:e>
                      <m:r>
                        <w:rPr>
                          <w:rFonts w:ascii="Cambria Math" w:hAnsi="Cambria Math" w:cs="Cambria Math"/>
                          <w:sz w:val="20"/>
                          <w:szCs w:val="20"/>
                        </w:rPr>
                        <m:t>A</m:t>
                      </m:r>
                    </m:e>
                    <m:sub>
                      <m:r>
                        <w:rPr>
                          <w:rFonts w:ascii="Cambria Math" w:hAnsi="Cambria Math" w:cs="Cambria Math"/>
                          <w:sz w:val="20"/>
                          <w:szCs w:val="20"/>
                        </w:rPr>
                        <m:t>1</m:t>
                      </m:r>
                    </m:sub>
                  </m:sSub>
                  <m:sSub>
                    <m:sSubPr>
                      <m:ctrlPr>
                        <w:rPr>
                          <w:rFonts w:ascii="Cambria Math" w:hAnsi="Cambria Math" w:cs="Cambria Math"/>
                          <w:i/>
                          <w:iCs/>
                          <w:sz w:val="20"/>
                          <w:szCs w:val="20"/>
                        </w:rPr>
                      </m:ctrlPr>
                    </m:sSubPr>
                    <m:e>
                      <m:r>
                        <w:rPr>
                          <w:rFonts w:ascii="Cambria Math" w:hAnsi="Cambria Math" w:cs="Cambria Math"/>
                          <w:sz w:val="20"/>
                          <w:szCs w:val="20"/>
                        </w:rPr>
                        <m:t>L</m:t>
                      </m:r>
                    </m:e>
                    <m:sub>
                      <m:r>
                        <w:rPr>
                          <w:rFonts w:ascii="Cambria Math" w:hAnsi="Cambria Math" w:cs="Cambria Math"/>
                          <w:sz w:val="20"/>
                          <w:szCs w:val="20"/>
                        </w:rPr>
                        <m:t>p</m:t>
                      </m:r>
                    </m:sub>
                  </m:sSub>
                  <m: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π</m:t>
                      </m:r>
                    </m:e>
                    <m:sub>
                      <m:r>
                        <w:rPr>
                          <w:rFonts w:ascii="Cambria Math" w:hAnsi="Cambria Math" w:cs="Cambria Math"/>
                          <w:sz w:val="20"/>
                          <w:szCs w:val="20"/>
                        </w:rPr>
                        <m:t>0</m:t>
                      </m:r>
                    </m:sub>
                  </m:sSub>
                </m:num>
                <m:den>
                  <m:sSub>
                    <m:sSubPr>
                      <m:ctrlPr>
                        <w:rPr>
                          <w:rFonts w:ascii="Cambria Math" w:hAnsi="Cambria Math" w:cs="Cambria Math"/>
                          <w:i/>
                          <w:iCs/>
                          <w:sz w:val="20"/>
                          <w:szCs w:val="20"/>
                        </w:rPr>
                      </m:ctrlPr>
                    </m:sSubPr>
                    <m:e>
                      <m:r>
                        <w:rPr>
                          <w:rFonts w:ascii="Cambria Math" w:hAnsi="Cambria Math" w:cs="Cambria Math"/>
                          <w:sz w:val="20"/>
                          <w:szCs w:val="20"/>
                        </w:rPr>
                        <m:t>Q</m:t>
                      </m:r>
                    </m:e>
                    <m:sub>
                      <m:r>
                        <w:rPr>
                          <w:rFonts w:ascii="Cambria Math" w:hAnsi="Cambria Math" w:cs="Cambria Math"/>
                          <w:sz w:val="20"/>
                          <w:szCs w:val="20"/>
                        </w:rPr>
                        <m:t>f</m:t>
                      </m:r>
                    </m:sub>
                  </m:sSub>
                </m:den>
              </m:f>
            </m:oMath>
            <w:r>
              <w:rPr>
                <w:sz w:val="20"/>
                <w:szCs w:val="20"/>
              </w:rPr>
              <w:t xml:space="preserve"> </w:t>
            </w:r>
          </w:p>
        </w:tc>
        <w:tc>
          <w:tcPr>
            <w:tcW w:w="1874" w:type="pct"/>
          </w:tcPr>
          <w:p>
            <w:pPr>
              <w:rPr>
                <w:sz w:val="20"/>
                <w:szCs w:val="20"/>
              </w:rPr>
            </w:pPr>
            <m:oMath>
              <m:f>
                <m:fPr>
                  <m:ctrlPr>
                    <w:rPr>
                      <w:rFonts w:ascii="Cambria Math" w:hAnsi="Cambria Math"/>
                      <w:sz w:val="20"/>
                      <w:szCs w:val="20"/>
                    </w:rPr>
                  </m:ctrlPr>
                </m:fPr>
                <m:num>
                  <m:sSub>
                    <m:sSubPr>
                      <m:ctrlPr>
                        <w:rPr>
                          <w:rFonts w:ascii="Cambria Math" w:hAnsi="Cambria Math" w:cs="Cambria Math"/>
                          <w:i/>
                          <w:iCs/>
                          <w:sz w:val="20"/>
                          <w:szCs w:val="20"/>
                        </w:rPr>
                      </m:ctrlPr>
                    </m:sSubPr>
                    <m:e>
                      <m:r>
                        <w:rPr>
                          <w:rFonts w:ascii="Cambria Math" w:hAnsi="Cambria Math" w:cs="Cambria Math"/>
                          <w:sz w:val="20"/>
                          <w:szCs w:val="20"/>
                        </w:rPr>
                        <m:t>A</m:t>
                      </m:r>
                    </m:e>
                    <m:sub>
                      <m:r>
                        <w:rPr>
                          <w:rFonts w:ascii="Cambria Math" w:hAnsi="Cambria Math" w:cs="Cambria Math"/>
                          <w:sz w:val="20"/>
                          <w:szCs w:val="20"/>
                        </w:rPr>
                        <m:t>N</m:t>
                      </m:r>
                    </m:sub>
                  </m:sSub>
                  <m:sSub>
                    <m:sSubPr>
                      <m:ctrlPr>
                        <w:rPr>
                          <w:rFonts w:ascii="Cambria Math" w:hAnsi="Cambria Math" w:cs="Cambria Math"/>
                          <w:i/>
                          <w:iCs/>
                          <w:sz w:val="20"/>
                          <w:szCs w:val="20"/>
                        </w:rPr>
                      </m:ctrlPr>
                    </m:sSubPr>
                    <m:e>
                      <m:r>
                        <w:rPr>
                          <w:rFonts w:ascii="Cambria Math" w:hAnsi="Cambria Math" w:cs="Cambria Math"/>
                          <w:sz w:val="20"/>
                          <w:szCs w:val="20"/>
                        </w:rPr>
                        <m:t>L</m:t>
                      </m:r>
                    </m:e>
                    <m:sub>
                      <m:r>
                        <w:rPr>
                          <w:rFonts w:ascii="Cambria Math" w:hAnsi="Cambria Math" w:cs="Cambria Math"/>
                          <w:sz w:val="20"/>
                          <w:szCs w:val="20"/>
                        </w:rPr>
                        <m:t>p</m:t>
                      </m:r>
                    </m:sub>
                  </m:sSub>
                  <m: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π</m:t>
                      </m:r>
                    </m:e>
                    <m:sub>
                      <m:r>
                        <w:rPr>
                          <w:rFonts w:ascii="Cambria Math" w:hAnsi="Cambria Math" w:cs="Cambria Math"/>
                          <w:sz w:val="20"/>
                          <w:szCs w:val="20"/>
                        </w:rPr>
                        <m:t>0</m:t>
                      </m:r>
                    </m:sub>
                  </m:sSub>
                </m:num>
                <m:den>
                  <m:nary>
                    <m:naryPr>
                      <m:chr m:val="∏"/>
                      <m:limLoc m:val="undOvr"/>
                      <m:ctrlPr>
                        <w:rPr>
                          <w:rFonts w:ascii="Cambria Math" w:hAnsi="Cambria Math"/>
                          <w:sz w:val="20"/>
                          <w:szCs w:val="20"/>
                        </w:rPr>
                      </m:ctrlPr>
                    </m:naryPr>
                    <m:sub>
                      <m:r>
                        <w:rPr>
                          <w:rFonts w:ascii="Cambria Math" w:hAnsi="Cambria Math" w:cs="Cambria Math"/>
                          <w:sz w:val="20"/>
                          <w:szCs w:val="20"/>
                        </w:rPr>
                        <m:t>j=1</m:t>
                      </m:r>
                    </m:sub>
                    <m:sup>
                      <m:r>
                        <w:rPr>
                          <w:rFonts w:ascii="Cambria Math" w:hAnsi="Cambria Math" w:cs="Cambria Math"/>
                          <w:sz w:val="20"/>
                          <w:szCs w:val="20"/>
                        </w:rPr>
                        <m:t>N-1</m:t>
                      </m:r>
                    </m:sup>
                    <m:e>
                      <m:r>
                        <w:rPr>
                          <w:rFonts w:ascii="Cambria Math" w:hAnsi="Cambria Math" w:cs="Cambria Math"/>
                          <w:sz w:val="20"/>
                          <w:szCs w:val="20"/>
                        </w:rPr>
                        <m:t>(</m:t>
                      </m:r>
                    </m:e>
                  </m:nary>
                  <m:r>
                    <w:rPr>
                      <w:rFonts w:ascii="Cambria Math" w:hAnsi="Cambria Math" w:cs="Cambria Math"/>
                      <w:sz w:val="20"/>
                      <w:szCs w:val="20"/>
                    </w:rPr>
                    <m:t>1-</m:t>
                  </m:r>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j</m:t>
                      </m:r>
                    </m:sub>
                  </m:sSub>
                  <m:sSup>
                    <m:sSupPr>
                      <m:ctrlPr>
                        <w:rPr>
                          <w:rFonts w:ascii="Cambria Math" w:hAnsi="Cambria Math" w:cs="Cambria Math"/>
                          <w:i/>
                          <w:iCs/>
                          <w:sz w:val="20"/>
                          <w:szCs w:val="20"/>
                        </w:rPr>
                      </m:ctrlPr>
                    </m:sSupPr>
                    <m:e>
                      <m:r>
                        <w:rPr>
                          <w:rFonts w:ascii="Cambria Math" w:hAnsi="Cambria Math" w:cs="Cambria Math"/>
                          <w:sz w:val="20"/>
                          <w:szCs w:val="20"/>
                        </w:rPr>
                        <m:t>)</m:t>
                      </m:r>
                    </m:e>
                    <m:sup>
                      <m:r>
                        <w:rPr>
                          <w:rFonts w:ascii="Cambria Math" w:hAnsi="Cambria Math" w:cs="Cambria Math"/>
                          <w:sz w:val="20"/>
                          <w:szCs w:val="20"/>
                        </w:rPr>
                        <m:t>2</m:t>
                      </m:r>
                    </m:sup>
                  </m:sSup>
                  <m:sSub>
                    <m:sSubPr>
                      <m:ctrlPr>
                        <w:rPr>
                          <w:rFonts w:ascii="Cambria Math" w:hAnsi="Cambria Math" w:cs="Cambria Math"/>
                          <w:i/>
                          <w:iCs/>
                          <w:sz w:val="20"/>
                          <w:szCs w:val="20"/>
                        </w:rPr>
                      </m:ctrlPr>
                    </m:sSubPr>
                    <m:e>
                      <m:r>
                        <w:rPr>
                          <w:rFonts w:ascii="Cambria Math" w:hAnsi="Cambria Math" w:cs="Cambria Math"/>
                          <w:sz w:val="20"/>
                          <w:szCs w:val="20"/>
                        </w:rPr>
                        <m:t>Q</m:t>
                      </m:r>
                    </m:e>
                    <m:sub>
                      <m:r>
                        <w:rPr>
                          <w:rFonts w:ascii="Cambria Math" w:hAnsi="Cambria Math" w:cs="Cambria Math"/>
                          <w:sz w:val="20"/>
                          <w:szCs w:val="20"/>
                        </w:rPr>
                        <m:t>f</m:t>
                      </m:r>
                    </m:sub>
                  </m:sSub>
                </m:den>
              </m:f>
            </m:oMath>
            <w:r>
              <w:rPr>
                <w:sz w:val="20"/>
                <w:szCs w:val="20"/>
              </w:rPr>
              <w:t xml:space="preserve">  </w:t>
            </w:r>
          </w:p>
        </w:tc>
      </w:tr>
      <w:tr>
        <w:tc>
          <w:tcPr>
            <w:tcW w:w="1827" w:type="pct"/>
          </w:tcPr>
          <w:p>
            <w:pPr>
              <w:rPr>
                <w:sz w:val="24"/>
                <w:szCs w:val="24"/>
              </w:rPr>
            </w:pPr>
            <m:oMath>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overall</m:t>
                  </m:r>
                </m:sub>
              </m:sSub>
            </m:oMath>
            <w:r>
              <w:rPr>
                <w:iCs/>
                <w:sz w:val="24"/>
                <w:szCs w:val="24"/>
              </w:rPr>
              <w:t xml:space="preserve"> (overall recovery)</w:t>
            </w:r>
          </w:p>
        </w:tc>
        <w:tc>
          <w:tcPr>
            <w:tcW w:w="1299" w:type="pct"/>
          </w:tcPr>
          <w:p>
            <w:pPr>
              <w:jc w:val="both"/>
              <w:rPr>
                <w:sz w:val="20"/>
                <w:szCs w:val="20"/>
              </w:rPr>
            </w:pPr>
            <m:oMath>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1</m:t>
                  </m:r>
                </m:sub>
              </m:sSub>
            </m:oMath>
            <w:r>
              <w:rPr>
                <w:sz w:val="20"/>
                <w:szCs w:val="20"/>
              </w:rPr>
              <w:t xml:space="preserve"> </w:t>
            </w:r>
          </w:p>
        </w:tc>
        <w:tc>
          <w:tcPr>
            <w:tcW w:w="1874" w:type="pct"/>
          </w:tcPr>
          <w:p>
            <w:pPr>
              <w:rPr>
                <w:sz w:val="20"/>
                <w:szCs w:val="20"/>
              </w:rPr>
            </w:pPr>
            <m:oMath>
              <m:r>
                <w:rPr>
                  <w:rFonts w:ascii="Cambria Math" w:hAnsi="Cambria Math" w:cs="Cambria Math"/>
                  <w:sz w:val="20"/>
                  <w:szCs w:val="20"/>
                </w:rPr>
                <m:t>1-</m:t>
              </m:r>
              <m:nary>
                <m:naryPr>
                  <m:chr m:val="∏"/>
                  <m:limLoc m:val="undOvr"/>
                  <m:ctrlPr>
                    <w:rPr>
                      <w:rFonts w:ascii="Cambria Math" w:hAnsi="Cambria Math"/>
                      <w:sz w:val="20"/>
                      <w:szCs w:val="20"/>
                    </w:rPr>
                  </m:ctrlPr>
                </m:naryPr>
                <m:sub>
                  <m:r>
                    <w:rPr>
                      <w:rFonts w:ascii="Cambria Math" w:hAnsi="Cambria Math" w:cs="Cambria Math"/>
                      <w:sz w:val="20"/>
                      <w:szCs w:val="20"/>
                    </w:rPr>
                    <m:t>j=1</m:t>
                  </m:r>
                </m:sub>
                <m:sup>
                  <m:r>
                    <w:rPr>
                      <w:rFonts w:ascii="Cambria Math" w:hAnsi="Cambria Math" w:cs="Cambria Math"/>
                      <w:sz w:val="20"/>
                      <w:szCs w:val="20"/>
                    </w:rPr>
                    <m:t>N</m:t>
                  </m:r>
                </m:sup>
                <m:e>
                  <m:r>
                    <w:rPr>
                      <w:rFonts w:ascii="Cambria Math" w:hAnsi="Cambria Math" w:cs="Cambria Math"/>
                      <w:sz w:val="20"/>
                      <w:szCs w:val="20"/>
                    </w:rPr>
                    <m:t>(</m:t>
                  </m:r>
                </m:e>
              </m:nary>
              <m:r>
                <w:rPr>
                  <w:rFonts w:ascii="Cambria Math" w:hAnsi="Cambria Math" w:cs="Cambria Math"/>
                  <w:sz w:val="20"/>
                  <w:szCs w:val="20"/>
                </w:rPr>
                <m:t>1-</m:t>
              </m:r>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j</m:t>
                  </m:r>
                </m:sub>
              </m:sSub>
              <m:r>
                <w:rPr>
                  <w:rFonts w:ascii="Cambria Math" w:hAnsi="Cambria Math" w:cs="Cambria Math"/>
                  <w:sz w:val="20"/>
                  <w:szCs w:val="20"/>
                </w:rPr>
                <m:t>)</m:t>
              </m:r>
            </m:oMath>
            <w:r>
              <w:rPr>
                <w:sz w:val="20"/>
                <w:szCs w:val="20"/>
              </w:rPr>
              <w:t xml:space="preserve">  </w:t>
            </w:r>
          </w:p>
        </w:tc>
      </w:tr>
      <w:tr>
        <w:trPr>
          <w:trHeight w:val="737"/>
        </w:trPr>
        <w:tc>
          <w:tcPr>
            <w:tcW w:w="1827" w:type="pct"/>
          </w:tcPr>
          <w:p>
            <w:pPr>
              <w:rPr>
                <w:rFonts w:eastAsia="SimSun" w:cs="Times New Roman"/>
                <w:iCs/>
                <w:sz w:val="24"/>
                <w:szCs w:val="24"/>
              </w:rPr>
            </w:pPr>
            <m:oMath>
              <m:sSub>
                <m:sSubPr>
                  <m:ctrlPr>
                    <w:rPr>
                      <w:rFonts w:ascii="Cambria Math" w:hAnsi="Cambria Math" w:cs="Cambria Math"/>
                      <w:i/>
                      <w:iCs/>
                      <w:sz w:val="24"/>
                      <w:szCs w:val="24"/>
                    </w:rPr>
                  </m:ctrlPr>
                </m:sSubPr>
                <m:e>
                  <m:r>
                    <w:rPr>
                      <w:rFonts w:ascii="Cambria Math" w:hAnsi="Cambria Math" w:cs="Cambria Math"/>
                      <w:sz w:val="24"/>
                      <w:szCs w:val="24"/>
                    </w:rPr>
                    <m:t>W</m:t>
                  </m:r>
                </m:e>
                <m:sub>
                  <m:r>
                    <w:rPr>
                      <w:rFonts w:ascii="Cambria Math" w:hAnsi="Cambria Math" w:cs="Cambria Math"/>
                      <w:sz w:val="24"/>
                      <w:szCs w:val="24"/>
                    </w:rPr>
                    <m:t>erd</m:t>
                  </m:r>
                </m:sub>
              </m:sSub>
            </m:oMath>
            <w:r>
              <w:rPr>
                <w:rFonts w:eastAsia="SimSun" w:cs="Times New Roman"/>
                <w:iCs/>
                <w:sz w:val="24"/>
                <w:szCs w:val="24"/>
              </w:rPr>
              <w:t xml:space="preserve"> (work recovered by ERD)</w:t>
            </w:r>
          </w:p>
        </w:tc>
        <w:tc>
          <w:tcPr>
            <w:tcW w:w="1299" w:type="pct"/>
          </w:tcPr>
          <w:p>
            <w:pPr>
              <w:jc w:val="both"/>
              <w:rPr>
                <w:rFonts w:eastAsia="SimSun" w:cs="Times New Roman"/>
                <w:iCs/>
                <w:sz w:val="20"/>
                <w:szCs w:val="20"/>
              </w:rPr>
            </w:pPr>
            <m:oMathPara>
              <m:oMathParaPr>
                <m:jc m:val="left"/>
              </m:oMathParaPr>
              <m:oMath>
                <m:sSub>
                  <m:sSubPr>
                    <m:ctrlPr>
                      <w:rPr>
                        <w:rFonts w:ascii="Cambria Math" w:hAnsi="Cambria Math" w:cs="Cambria Math"/>
                        <w:i/>
                        <w:iCs/>
                        <w:sz w:val="20"/>
                        <w:szCs w:val="20"/>
                      </w:rPr>
                    </m:ctrlPr>
                  </m:sSubPr>
                  <m:e>
                    <m:r>
                      <w:rPr>
                        <w:rFonts w:ascii="Cambria Math" w:hAnsi="Cambria Math" w:cs="Cambria Math"/>
                        <w:sz w:val="20"/>
                        <w:szCs w:val="20"/>
                      </w:rPr>
                      <m:t>η</m:t>
                    </m:r>
                  </m:e>
                  <m:sub>
                    <m:r>
                      <w:rPr>
                        <w:rFonts w:ascii="Cambria Math" w:hAnsi="Cambria Math" w:cs="Cambria Math"/>
                        <w:sz w:val="20"/>
                        <w:szCs w:val="20"/>
                      </w:rPr>
                      <m:t>erd</m:t>
                    </m:r>
                  </m:sub>
                </m:sSub>
                <m:sSub>
                  <m:sSubPr>
                    <m:ctrlPr>
                      <w:rPr>
                        <w:rFonts w:ascii="Cambria Math" w:hAnsi="Cambria Math" w:cs="Cambria Math"/>
                        <w:i/>
                        <w:iCs/>
                        <w:sz w:val="20"/>
                        <w:szCs w:val="20"/>
                      </w:rPr>
                    </m:ctrlPr>
                  </m:sSubPr>
                  <m:e>
                    <m:r>
                      <w:rPr>
                        <w:rFonts w:ascii="Cambria Math" w:hAnsi="Cambria Math" w:cs="Cambria Math"/>
                        <w:sz w:val="20"/>
                        <w:szCs w:val="20"/>
                      </w:rPr>
                      <m:t>Q</m:t>
                    </m:r>
                  </m:e>
                  <m:sub>
                    <m:r>
                      <w:rPr>
                        <w:rFonts w:ascii="Cambria Math" w:hAnsi="Cambria Math" w:cs="Cambria Math"/>
                        <w:sz w:val="20"/>
                        <w:szCs w:val="20"/>
                      </w:rPr>
                      <m:t>f</m:t>
                    </m:r>
                  </m:sub>
                </m:sSub>
                <m:r>
                  <w:rPr>
                    <w:rFonts w:ascii="Cambria Math" w:hAnsi="Cambria Math" w:cs="Cambria Math"/>
                    <w:sz w:val="20"/>
                    <w:szCs w:val="20"/>
                  </w:rPr>
                  <m:t>(1-</m:t>
                </m:r>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1</m:t>
                    </m:r>
                  </m:sub>
                </m:sSub>
                <m:r>
                  <w:rPr>
                    <w:rFonts w:ascii="Cambria Math" w:hAnsi="Cambria Math" w:cs="Cambria Math"/>
                    <w:sz w:val="20"/>
                    <w:szCs w:val="20"/>
                  </w:rPr>
                  <m:t>)</m:t>
                </m:r>
                <m:r>
                  <m:rPr>
                    <m:sty m:val="p"/>
                  </m:rPr>
                  <w:rPr>
                    <w:rFonts w:ascii="Cambria Math" w:hAnsi="Cambria Math" w:cs="Cambria Math"/>
                    <w:sz w:val="20"/>
                    <w:szCs w:val="20"/>
                  </w:rPr>
                  <m:t xml:space="preserve"> </m:t>
                </m:r>
                <m:r>
                  <m:rPr>
                    <m:sty m:val="p"/>
                  </m:rP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P</m:t>
                    </m:r>
                  </m:e>
                  <m:sub>
                    <m:r>
                      <w:rPr>
                        <w:rFonts w:ascii="Cambria Math" w:hAnsi="Cambria Math" w:cs="Cambria Math"/>
                        <w:sz w:val="20"/>
                        <w:szCs w:val="20"/>
                      </w:rPr>
                      <m:t>1</m:t>
                    </m:r>
                  </m:sub>
                </m:sSub>
              </m:oMath>
            </m:oMathPara>
          </w:p>
        </w:tc>
        <w:tc>
          <w:tcPr>
            <w:tcW w:w="1874" w:type="pct"/>
          </w:tcPr>
          <w:p>
            <w:pPr>
              <w:rPr>
                <w:rFonts w:eastAsia="SimSun" w:cs="Times New Roman"/>
                <w:sz w:val="20"/>
                <w:szCs w:val="20"/>
              </w:rPr>
            </w:pPr>
            <m:oMathPara>
              <m:oMathParaPr>
                <m:jc m:val="left"/>
              </m:oMathParaPr>
              <m:oMath>
                <m:sSub>
                  <m:sSubPr>
                    <m:ctrlPr>
                      <w:rPr>
                        <w:rFonts w:ascii="Cambria Math" w:hAnsi="Cambria Math" w:cs="Cambria Math"/>
                        <w:i/>
                        <w:iCs/>
                        <w:sz w:val="20"/>
                        <w:szCs w:val="20"/>
                      </w:rPr>
                    </m:ctrlPr>
                  </m:sSubPr>
                  <m:e>
                    <m:r>
                      <w:rPr>
                        <w:rFonts w:ascii="Cambria Math" w:hAnsi="Cambria Math" w:cs="Cambria Math"/>
                        <w:sz w:val="20"/>
                        <w:szCs w:val="20"/>
                      </w:rPr>
                      <m:t>η</m:t>
                    </m:r>
                  </m:e>
                  <m:sub>
                    <m:r>
                      <w:rPr>
                        <w:rFonts w:ascii="Cambria Math" w:hAnsi="Cambria Math" w:cs="Cambria Math"/>
                        <w:sz w:val="20"/>
                        <w:szCs w:val="20"/>
                      </w:rPr>
                      <m:t>erd</m:t>
                    </m:r>
                  </m:sub>
                </m:sSub>
                <m:sSub>
                  <m:sSubPr>
                    <m:ctrlPr>
                      <w:rPr>
                        <w:rFonts w:ascii="Cambria Math" w:hAnsi="Cambria Math" w:cs="Cambria Math"/>
                        <w:i/>
                        <w:iCs/>
                        <w:sz w:val="20"/>
                        <w:szCs w:val="20"/>
                      </w:rPr>
                    </m:ctrlPr>
                  </m:sSubPr>
                  <m:e>
                    <m:r>
                      <w:rPr>
                        <w:rFonts w:ascii="Cambria Math" w:hAnsi="Cambria Math" w:cs="Cambria Math"/>
                        <w:sz w:val="20"/>
                        <w:szCs w:val="20"/>
                      </w:rPr>
                      <m:t>Q</m:t>
                    </m:r>
                  </m:e>
                  <m:sub>
                    <m:r>
                      <w:rPr>
                        <w:rFonts w:ascii="Cambria Math" w:hAnsi="Cambria Math" w:cs="Cambria Math"/>
                        <w:sz w:val="20"/>
                        <w:szCs w:val="20"/>
                      </w:rPr>
                      <m:t>f</m:t>
                    </m:r>
                  </m:sub>
                </m:sSub>
                <m:nary>
                  <m:naryPr>
                    <m:chr m:val="∏"/>
                    <m:limLoc m:val="undOvr"/>
                    <m:ctrlPr>
                      <w:rPr>
                        <w:rFonts w:ascii="Cambria Math" w:hAnsi="Cambria Math"/>
                        <w:sz w:val="20"/>
                        <w:szCs w:val="20"/>
                      </w:rPr>
                    </m:ctrlPr>
                  </m:naryPr>
                  <m:sub>
                    <m:r>
                      <w:rPr>
                        <w:rFonts w:ascii="Cambria Math" w:hAnsi="Cambria Math" w:cs="Cambria Math"/>
                        <w:sz w:val="20"/>
                        <w:szCs w:val="20"/>
                      </w:rPr>
                      <m:t>j=1</m:t>
                    </m:r>
                  </m:sub>
                  <m:sup>
                    <m:r>
                      <w:rPr>
                        <w:rFonts w:ascii="Cambria Math" w:hAnsi="Cambria Math" w:cs="Cambria Math"/>
                        <w:sz w:val="20"/>
                        <w:szCs w:val="20"/>
                      </w:rPr>
                      <m:t>N</m:t>
                    </m:r>
                  </m:sup>
                  <m:e>
                    <m:r>
                      <w:rPr>
                        <w:rFonts w:ascii="Cambria Math" w:hAnsi="Cambria Math" w:cs="Cambria Math"/>
                        <w:sz w:val="20"/>
                        <w:szCs w:val="20"/>
                      </w:rPr>
                      <m:t>(</m:t>
                    </m:r>
                  </m:e>
                </m:nary>
                <m:r>
                  <w:rPr>
                    <w:rFonts w:ascii="Cambria Math" w:hAnsi="Cambria Math" w:cs="Cambria Math"/>
                    <w:sz w:val="20"/>
                    <w:szCs w:val="20"/>
                  </w:rPr>
                  <m:t>1-</m:t>
                </m:r>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j</m:t>
                    </m:r>
                  </m:sub>
                </m:sSub>
                <m:r>
                  <w:rPr>
                    <w:rFonts w:ascii="Cambria Math" w:hAnsi="Cambria Math" w:cs="Cambria Math"/>
                    <w:sz w:val="20"/>
                    <w:szCs w:val="20"/>
                  </w:rPr>
                  <m:t>)</m:t>
                </m:r>
                <m:nary>
                  <m:naryPr>
                    <m:chr m:val="∑"/>
                    <m:limLoc m:val="undOvr"/>
                    <m:ctrlPr>
                      <w:rPr>
                        <w:rFonts w:ascii="Cambria Math" w:hAnsi="Cambria Math"/>
                        <w:sz w:val="20"/>
                        <w:szCs w:val="20"/>
                      </w:rPr>
                    </m:ctrlPr>
                  </m:naryPr>
                  <m:sub>
                    <m:r>
                      <w:rPr>
                        <w:rFonts w:ascii="Cambria Math" w:hAnsi="Cambria Math" w:cs="Cambria Math"/>
                        <w:sz w:val="20"/>
                        <w:szCs w:val="20"/>
                      </w:rPr>
                      <m:t>j=1</m:t>
                    </m:r>
                  </m:sub>
                  <m:sup>
                    <m:r>
                      <w:rPr>
                        <w:rFonts w:ascii="Cambria Math" w:hAnsi="Cambria Math" w:cs="Cambria Math"/>
                        <w:sz w:val="20"/>
                        <w:szCs w:val="20"/>
                      </w:rPr>
                      <m:t>N</m:t>
                    </m:r>
                  </m:sup>
                  <m:e>
                    <m:r>
                      <m:rPr>
                        <m:sty m:val="p"/>
                      </m:rPr>
                      <w:rPr>
                        <w:rFonts w:ascii="Cambria Math" w:hAnsi="Cambria Math" w:cs="Cambria Math"/>
                        <w:sz w:val="20"/>
                        <w:szCs w:val="20"/>
                      </w:rPr>
                      <m:t>Δ</m:t>
                    </m:r>
                    <m:sSub>
                      <m:sSubPr>
                        <m:ctrlPr>
                          <w:rPr>
                            <w:rFonts w:ascii="Cambria Math" w:hAnsi="Cambria Math" w:cs="Cambria Math"/>
                            <w:i/>
                            <w:iCs/>
                            <w:sz w:val="20"/>
                            <w:szCs w:val="20"/>
                          </w:rPr>
                        </m:ctrlPr>
                      </m:sSubPr>
                      <m:e>
                        <m:r>
                          <w:rPr>
                            <w:rFonts w:ascii="Cambria Math" w:hAnsi="Cambria Math" w:cs="Cambria Math"/>
                            <w:sz w:val="20"/>
                            <w:szCs w:val="20"/>
                          </w:rPr>
                          <m:t>P</m:t>
                        </m:r>
                      </m:e>
                      <m:sub>
                        <m:r>
                          <w:rPr>
                            <w:rFonts w:ascii="Cambria Math" w:hAnsi="Cambria Math" w:cs="Cambria Math"/>
                            <w:sz w:val="20"/>
                            <w:szCs w:val="20"/>
                          </w:rPr>
                          <m:t>j</m:t>
                        </m:r>
                      </m:sub>
                    </m:sSub>
                  </m:e>
                </m:nary>
              </m:oMath>
            </m:oMathPara>
          </w:p>
        </w:tc>
      </w:tr>
      <w:tr>
        <w:tc>
          <w:tcPr>
            <w:tcW w:w="1827" w:type="pct"/>
          </w:tcPr>
          <w:p>
            <w:pPr>
              <w:rPr>
                <w:sz w:val="24"/>
                <w:szCs w:val="24"/>
              </w:rPr>
            </w:pPr>
            <m:oMathPara>
              <m:oMath>
                <m:r>
                  <w:rPr>
                    <w:rFonts w:ascii="Cambria Math" w:hAnsi="Cambria Math"/>
                    <w:sz w:val="24"/>
                    <w:szCs w:val="24"/>
                  </w:rPr>
                  <m:t>NSEC</m:t>
                </m:r>
                <m:sSub>
                  <m:sSubPr>
                    <m:ctrlPr>
                      <w:rPr>
                        <w:rFonts w:ascii="Cambria Math" w:hAnsi="Cambria Math" w:cs="Cambria Math"/>
                        <w:i/>
                        <w:iCs/>
                        <w:sz w:val="24"/>
                        <w:szCs w:val="24"/>
                      </w:rPr>
                    </m:ctrlPr>
                  </m:sSubPr>
                  <m:e>
                    <m:r>
                      <w:rPr>
                        <w:rFonts w:ascii="Cambria Math" w:hAnsi="Cambria Math" w:cs="Cambria Math"/>
                        <w:sz w:val="24"/>
                        <w:szCs w:val="24"/>
                      </w:rPr>
                      <m:t>η</m:t>
                    </m:r>
                  </m:e>
                  <m:sub>
                    <m:r>
                      <w:rPr>
                        <w:rFonts w:ascii="Cambria Math" w:hAnsi="Cambria Math" w:cs="Cambria Math"/>
                        <w:sz w:val="24"/>
                        <w:szCs w:val="24"/>
                      </w:rPr>
                      <m:t>pump</m:t>
                    </m:r>
                  </m:sub>
                </m:sSub>
              </m:oMath>
            </m:oMathPara>
          </w:p>
        </w:tc>
        <w:tc>
          <w:tcPr>
            <w:tcW w:w="1299" w:type="pct"/>
          </w:tcPr>
          <w:p>
            <w:pPr>
              <w:jc w:val="both"/>
              <w:rPr>
                <w:sz w:val="20"/>
                <w:szCs w:val="20"/>
              </w:rPr>
            </w:pPr>
            <m:oMath>
              <m:f>
                <m:fPr>
                  <m:ctrlPr>
                    <w:rPr>
                      <w:rFonts w:ascii="Cambria Math" w:hAnsi="Cambria Math"/>
                      <w:sz w:val="20"/>
                      <w:szCs w:val="20"/>
                    </w:rPr>
                  </m:ctrlPr>
                </m:fPr>
                <m:num>
                  <m:r>
                    <w:rPr>
                      <w:rFonts w:ascii="Cambria Math" w:hAnsi="Cambria Math" w:cs="Cambria Math"/>
                      <w:sz w:val="20"/>
                      <w:szCs w:val="20"/>
                    </w:rPr>
                    <m:t>1+</m:t>
                  </m:r>
                  <m:sSub>
                    <m:sSubPr>
                      <m:ctrlPr>
                        <w:rPr>
                          <w:rFonts w:ascii="Cambria Math" w:hAnsi="Cambria Math" w:cs="Cambria Math"/>
                          <w:i/>
                          <w:iCs/>
                          <w:sz w:val="20"/>
                          <w:szCs w:val="20"/>
                        </w:rPr>
                      </m:ctrlPr>
                    </m:sSubPr>
                    <m:e>
                      <m:r>
                        <w:rPr>
                          <w:rFonts w:ascii="Cambria Math" w:hAnsi="Cambria Math" w:cs="Cambria Math"/>
                          <w:sz w:val="20"/>
                          <w:szCs w:val="20"/>
                        </w:rPr>
                        <m:t>η</m:t>
                      </m:r>
                    </m:e>
                    <m:sub>
                      <m:r>
                        <w:rPr>
                          <w:rFonts w:ascii="Cambria Math" w:hAnsi="Cambria Math" w:cs="Cambria Math"/>
                          <w:sz w:val="20"/>
                          <w:szCs w:val="20"/>
                        </w:rPr>
                        <m:t>erd</m:t>
                      </m:r>
                    </m:sub>
                  </m:sSub>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1</m:t>
                      </m:r>
                    </m:sub>
                  </m:sSub>
                  <m:r>
                    <w:rPr>
                      <w:rFonts w:ascii="Cambria Math" w:hAnsi="Cambria Math" w:cs="Cambria Math"/>
                      <w:sz w:val="20"/>
                      <w:szCs w:val="20"/>
                    </w:rPr>
                    <m:t>-</m:t>
                  </m:r>
                  <m:sSub>
                    <m:sSubPr>
                      <m:ctrlPr>
                        <w:rPr>
                          <w:rFonts w:ascii="Cambria Math" w:hAnsi="Cambria Math" w:cs="Cambria Math"/>
                          <w:i/>
                          <w:iCs/>
                          <w:sz w:val="20"/>
                          <w:szCs w:val="20"/>
                        </w:rPr>
                      </m:ctrlPr>
                    </m:sSubPr>
                    <m:e>
                      <m:r>
                        <w:rPr>
                          <w:rFonts w:ascii="Cambria Math" w:hAnsi="Cambria Math" w:cs="Cambria Math"/>
                          <w:sz w:val="20"/>
                          <w:szCs w:val="20"/>
                        </w:rPr>
                        <m:t>η</m:t>
                      </m:r>
                    </m:e>
                    <m:sub>
                      <m:r>
                        <w:rPr>
                          <w:rFonts w:ascii="Cambria Math" w:hAnsi="Cambria Math" w:cs="Cambria Math"/>
                          <w:sz w:val="20"/>
                          <w:szCs w:val="20"/>
                        </w:rPr>
                        <m:t>erd</m:t>
                      </m:r>
                    </m:sub>
                  </m:sSub>
                </m:num>
                <m:den>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1</m:t>
                      </m:r>
                    </m:sub>
                  </m:sSub>
                  <m:sSub>
                    <m:sSubPr>
                      <m:ctrlPr>
                        <w:rPr>
                          <w:rFonts w:ascii="Cambria Math" w:hAnsi="Cambria Math" w:cs="Cambria Math"/>
                          <w:i/>
                          <w:iCs/>
                          <w:sz w:val="20"/>
                          <w:szCs w:val="20"/>
                        </w:rPr>
                      </m:ctrlPr>
                    </m:sSubPr>
                    <m:e>
                      <m:r>
                        <w:rPr>
                          <w:rFonts w:ascii="Cambria Math" w:hAnsi="Cambria Math" w:cs="Cambria Math"/>
                          <w:sz w:val="20"/>
                          <w:szCs w:val="20"/>
                        </w:rPr>
                        <m:t>α</m:t>
                      </m:r>
                    </m:e>
                    <m:sub>
                      <m:r>
                        <w:rPr>
                          <w:rFonts w:ascii="Cambria Math" w:hAnsi="Cambria Math" w:cs="Cambria Math"/>
                          <w:sz w:val="20"/>
                          <w:szCs w:val="20"/>
                        </w:rPr>
                        <m:t>1</m:t>
                      </m:r>
                    </m:sub>
                  </m:sSub>
                </m:den>
              </m:f>
            </m:oMath>
            <w:r>
              <w:rPr>
                <w:sz w:val="20"/>
                <w:szCs w:val="20"/>
              </w:rPr>
              <w:t xml:space="preserve"> </w:t>
            </w:r>
          </w:p>
        </w:tc>
        <w:tc>
          <w:tcPr>
            <w:tcW w:w="1874" w:type="pct"/>
          </w:tcPr>
          <w:p>
            <w:pPr>
              <w:rPr>
                <w:sz w:val="20"/>
                <w:szCs w:val="20"/>
              </w:rPr>
            </w:pPr>
            <m:oMath>
              <m:f>
                <m:fPr>
                  <m:ctrlPr>
                    <w:rPr>
                      <w:rFonts w:ascii="Cambria Math" w:hAnsi="Cambria Math"/>
                      <w:sz w:val="20"/>
                      <w:szCs w:val="20"/>
                    </w:rPr>
                  </m:ctrlPr>
                </m:fPr>
                <m:num>
                  <m:nary>
                    <m:naryPr>
                      <m:chr m:val="∑"/>
                      <m:limLoc m:val="undOvr"/>
                      <m:ctrlPr>
                        <w:rPr>
                          <w:rFonts w:ascii="Cambria Math" w:hAnsi="Cambria Math"/>
                          <w:sz w:val="20"/>
                          <w:szCs w:val="20"/>
                        </w:rPr>
                      </m:ctrlPr>
                    </m:naryPr>
                    <m:sub>
                      <m:r>
                        <w:rPr>
                          <w:rFonts w:ascii="Cambria Math" w:hAnsi="Cambria Math" w:cs="Cambria Math"/>
                          <w:sz w:val="20"/>
                          <w:szCs w:val="20"/>
                        </w:rPr>
                        <m:t>j=1</m:t>
                      </m:r>
                    </m:sub>
                    <m:sup>
                      <m:r>
                        <w:rPr>
                          <w:rFonts w:ascii="Cambria Math" w:hAnsi="Cambria Math" w:cs="Cambria Math"/>
                          <w:sz w:val="20"/>
                          <w:szCs w:val="20"/>
                        </w:rPr>
                        <m:t>N-1</m:t>
                      </m:r>
                    </m:sup>
                    <m:e>
                      <m:f>
                        <m:fPr>
                          <m:ctrlPr>
                            <w:rPr>
                              <w:rFonts w:ascii="Cambria Math" w:hAnsi="Cambria Math"/>
                              <w:sz w:val="20"/>
                              <w:szCs w:val="20"/>
                            </w:rPr>
                          </m:ctrlPr>
                        </m:fPr>
                        <m:num>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j</m:t>
                              </m:r>
                            </m:sub>
                          </m:sSub>
                        </m:num>
                        <m:den>
                          <m:sSub>
                            <m:sSubPr>
                              <m:ctrlPr>
                                <w:rPr>
                                  <w:rFonts w:ascii="Cambria Math" w:hAnsi="Cambria Math" w:cs="Cambria Math"/>
                                  <w:i/>
                                  <w:iCs/>
                                  <w:sz w:val="20"/>
                                  <w:szCs w:val="20"/>
                                </w:rPr>
                              </m:ctrlPr>
                            </m:sSubPr>
                            <m:e>
                              <m:r>
                                <w:rPr>
                                  <w:rFonts w:ascii="Cambria Math" w:hAnsi="Cambria Math" w:cs="Cambria Math"/>
                                  <w:sz w:val="20"/>
                                  <w:szCs w:val="20"/>
                                </w:rPr>
                                <m:t>α</m:t>
                              </m:r>
                            </m:e>
                            <m:sub>
                              <m:r>
                                <w:rPr>
                                  <w:rFonts w:ascii="Cambria Math" w:hAnsi="Cambria Math" w:cs="Cambria Math"/>
                                  <w:sz w:val="20"/>
                                  <w:szCs w:val="20"/>
                                </w:rPr>
                                <m:t>j</m:t>
                              </m:r>
                            </m:sub>
                          </m:sSub>
                        </m:den>
                      </m:f>
                      <m:r>
                        <w:rPr>
                          <w:rFonts w:ascii="Cambria Math" w:hAnsi="Cambria Math" w:cs="Cambria Math"/>
                          <w:sz w:val="20"/>
                          <w:szCs w:val="20"/>
                        </w:rPr>
                        <m:t>+</m:t>
                      </m:r>
                      <m:f>
                        <m:fPr>
                          <m:ctrlPr>
                            <w:rPr>
                              <w:rFonts w:ascii="Cambria Math" w:hAnsi="Cambria Math"/>
                              <w:sz w:val="20"/>
                              <w:szCs w:val="20"/>
                            </w:rPr>
                          </m:ctrlPr>
                        </m:fPr>
                        <m:num>
                          <m:r>
                            <w:rPr>
                              <w:rFonts w:ascii="Cambria Math" w:hAnsi="Cambria Math" w:cs="Cambria Math"/>
                              <w:sz w:val="20"/>
                              <w:szCs w:val="20"/>
                            </w:rPr>
                            <m:t>1</m:t>
                          </m:r>
                        </m:num>
                        <m:den>
                          <m:sSub>
                            <m:sSubPr>
                              <m:ctrlPr>
                                <w:rPr>
                                  <w:rFonts w:ascii="Cambria Math" w:hAnsi="Cambria Math" w:cs="Cambria Math"/>
                                  <w:i/>
                                  <w:iCs/>
                                  <w:sz w:val="20"/>
                                  <w:szCs w:val="20"/>
                                </w:rPr>
                              </m:ctrlPr>
                            </m:sSubPr>
                            <m:e>
                              <m:r>
                                <w:rPr>
                                  <w:rFonts w:ascii="Cambria Math" w:hAnsi="Cambria Math" w:cs="Cambria Math"/>
                                  <w:sz w:val="20"/>
                                  <w:szCs w:val="20"/>
                                </w:rPr>
                                <m:t>α</m:t>
                              </m:r>
                            </m:e>
                            <m:sub>
                              <m:r>
                                <w:rPr>
                                  <w:rFonts w:ascii="Cambria Math" w:hAnsi="Cambria Math" w:cs="Cambria Math"/>
                                  <w:sz w:val="20"/>
                                  <w:szCs w:val="20"/>
                                </w:rPr>
                                <m:t>N</m:t>
                              </m:r>
                            </m:sub>
                          </m:sSub>
                        </m:den>
                      </m:f>
                    </m:e>
                  </m:nary>
                  <m:r>
                    <w:rPr>
                      <w:rFonts w:ascii="Cambria Math" w:hAnsi="Cambria Math" w:cs="Cambria Math"/>
                      <w:sz w:val="20"/>
                      <w:szCs w:val="20"/>
                    </w:rPr>
                    <m:t>-</m:t>
                  </m:r>
                  <m:f>
                    <m:fPr>
                      <m:ctrlPr>
                        <w:rPr>
                          <w:rFonts w:ascii="Cambria Math" w:hAnsi="Cambria Math"/>
                          <w:sz w:val="20"/>
                          <w:szCs w:val="20"/>
                        </w:rPr>
                      </m:ctrlPr>
                    </m:fPr>
                    <m:num>
                      <m:sSub>
                        <m:sSubPr>
                          <m:ctrlPr>
                            <w:rPr>
                              <w:rFonts w:ascii="Cambria Math" w:hAnsi="Cambria Math" w:cs="Cambria Math"/>
                              <w:i/>
                              <w:iCs/>
                              <w:sz w:val="20"/>
                              <w:szCs w:val="20"/>
                            </w:rPr>
                          </m:ctrlPr>
                        </m:sSubPr>
                        <m:e>
                          <m:r>
                            <w:rPr>
                              <w:rFonts w:ascii="Cambria Math" w:hAnsi="Cambria Math" w:cs="Cambria Math"/>
                              <w:sz w:val="20"/>
                              <w:szCs w:val="20"/>
                            </w:rPr>
                            <m:t>η</m:t>
                          </m:r>
                        </m:e>
                        <m:sub>
                          <m:r>
                            <w:rPr>
                              <w:rFonts w:ascii="Cambria Math" w:hAnsi="Cambria Math" w:cs="Cambria Math"/>
                              <w:sz w:val="20"/>
                              <w:szCs w:val="20"/>
                            </w:rPr>
                            <m:t>erd</m:t>
                          </m:r>
                        </m:sub>
                      </m:sSub>
                      <m:r>
                        <w:rPr>
                          <w:rFonts w:ascii="Cambria Math" w:hAnsi="Cambria Math" w:cs="Cambria Math"/>
                          <w:sz w:val="20"/>
                          <w:szCs w:val="20"/>
                        </w:rPr>
                        <m:t>(1-</m:t>
                      </m:r>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N</m:t>
                          </m:r>
                        </m:sub>
                      </m:sSub>
                      <m:r>
                        <w:rPr>
                          <w:rFonts w:ascii="Cambria Math" w:hAnsi="Cambria Math" w:cs="Cambria Math"/>
                          <w:sz w:val="20"/>
                          <w:szCs w:val="20"/>
                        </w:rPr>
                        <m:t>)</m:t>
                      </m:r>
                    </m:num>
                    <m:den>
                      <m:sSub>
                        <m:sSubPr>
                          <m:ctrlPr>
                            <w:rPr>
                              <w:rFonts w:ascii="Cambria Math" w:hAnsi="Cambria Math" w:cs="Cambria Math"/>
                              <w:i/>
                              <w:iCs/>
                              <w:sz w:val="20"/>
                              <w:szCs w:val="20"/>
                            </w:rPr>
                          </m:ctrlPr>
                        </m:sSubPr>
                        <m:e>
                          <m:r>
                            <w:rPr>
                              <w:rFonts w:ascii="Cambria Math" w:hAnsi="Cambria Math" w:cs="Cambria Math"/>
                              <w:sz w:val="20"/>
                              <w:szCs w:val="20"/>
                            </w:rPr>
                            <m:t>α</m:t>
                          </m:r>
                        </m:e>
                        <m:sub>
                          <m:r>
                            <w:rPr>
                              <w:rFonts w:ascii="Cambria Math" w:hAnsi="Cambria Math" w:cs="Cambria Math"/>
                              <w:sz w:val="20"/>
                              <w:szCs w:val="20"/>
                            </w:rPr>
                            <m:t>N</m:t>
                          </m:r>
                        </m:sub>
                      </m:sSub>
                    </m:den>
                  </m:f>
                </m:num>
                <m:den>
                  <m:r>
                    <w:rPr>
                      <w:rFonts w:ascii="Cambria Math" w:hAnsi="Cambria Math" w:cs="Cambria Math"/>
                      <w:sz w:val="20"/>
                      <w:szCs w:val="20"/>
                    </w:rPr>
                    <m:t>1-</m:t>
                  </m:r>
                  <m:nary>
                    <m:naryPr>
                      <m:chr m:val="∏"/>
                      <m:limLoc m:val="undOvr"/>
                      <m:ctrlPr>
                        <w:rPr>
                          <w:rFonts w:ascii="Cambria Math" w:hAnsi="Cambria Math"/>
                          <w:sz w:val="20"/>
                          <w:szCs w:val="20"/>
                        </w:rPr>
                      </m:ctrlPr>
                    </m:naryPr>
                    <m:sub>
                      <m:r>
                        <w:rPr>
                          <w:rFonts w:ascii="Cambria Math" w:hAnsi="Cambria Math" w:cs="Cambria Math"/>
                          <w:sz w:val="20"/>
                          <w:szCs w:val="20"/>
                        </w:rPr>
                        <m:t>j=1</m:t>
                      </m:r>
                    </m:sub>
                    <m:sup>
                      <m:r>
                        <w:rPr>
                          <w:rFonts w:ascii="Cambria Math" w:hAnsi="Cambria Math" w:cs="Cambria Math"/>
                          <w:sz w:val="20"/>
                          <w:szCs w:val="20"/>
                        </w:rPr>
                        <m:t>N</m:t>
                      </m:r>
                    </m:sup>
                    <m:e>
                      <m:r>
                        <w:rPr>
                          <w:rFonts w:ascii="Cambria Math" w:hAnsi="Cambria Math" w:cs="Cambria Math"/>
                          <w:sz w:val="20"/>
                          <w:szCs w:val="20"/>
                        </w:rPr>
                        <m:t>(</m:t>
                      </m:r>
                    </m:e>
                  </m:nary>
                  <m:r>
                    <w:rPr>
                      <w:rFonts w:ascii="Cambria Math" w:hAnsi="Cambria Math" w:cs="Cambria Math"/>
                      <w:sz w:val="20"/>
                      <w:szCs w:val="20"/>
                    </w:rPr>
                    <m:t>1-</m:t>
                  </m:r>
                  <m:sSub>
                    <m:sSubPr>
                      <m:ctrlPr>
                        <w:rPr>
                          <w:rFonts w:ascii="Cambria Math" w:hAnsi="Cambria Math" w:cs="Cambria Math"/>
                          <w:i/>
                          <w:iCs/>
                          <w:sz w:val="20"/>
                          <w:szCs w:val="20"/>
                        </w:rPr>
                      </m:ctrlPr>
                    </m:sSubPr>
                    <m:e>
                      <m:r>
                        <w:rPr>
                          <w:rFonts w:ascii="Cambria Math" w:hAnsi="Cambria Math" w:cs="Cambria Math"/>
                          <w:sz w:val="20"/>
                          <w:szCs w:val="20"/>
                        </w:rPr>
                        <m:t>Y</m:t>
                      </m:r>
                    </m:e>
                    <m:sub>
                      <m:r>
                        <w:rPr>
                          <w:rFonts w:ascii="Cambria Math" w:hAnsi="Cambria Math" w:cs="Cambria Math"/>
                          <w:sz w:val="20"/>
                          <w:szCs w:val="20"/>
                        </w:rPr>
                        <m:t>j</m:t>
                      </m:r>
                    </m:sub>
                  </m:sSub>
                  <m:r>
                    <w:rPr>
                      <w:rFonts w:ascii="Cambria Math" w:hAnsi="Cambria Math" w:cs="Cambria Math"/>
                      <w:sz w:val="20"/>
                      <w:szCs w:val="20"/>
                    </w:rPr>
                    <m:t>)</m:t>
                  </m:r>
                </m:den>
              </m:f>
            </m:oMath>
            <w:r>
              <w:rPr>
                <w:sz w:val="20"/>
                <w:szCs w:val="20"/>
              </w:rPr>
              <w:t xml:space="preserve"> </w:t>
            </w:r>
          </w:p>
        </w:tc>
      </w:tr>
    </w:tbl>
    <w:p>
      <w:pPr>
        <w:jc w:val="both"/>
        <w:rPr>
          <w:sz w:val="24"/>
          <w:szCs w:val="24"/>
        </w:rPr>
      </w:pPr>
      <w:r>
        <w:rPr>
          <w:sz w:val="24"/>
          <w:szCs w:val="24"/>
        </w:rPr>
        <w:lastRenderedPageBreak/>
        <w:t>Therefore, NSEC ignoring pump efficiency is:</w:t>
      </w:r>
    </w:p>
    <w:tbl>
      <w:tblPr>
        <w:tblW w:w="5000" w:type="pct"/>
        <w:tblLook w:val="04A0" w:firstRow="1" w:lastRow="0" w:firstColumn="1" w:lastColumn="0" w:noHBand="0" w:noVBand="1"/>
      </w:tblPr>
      <w:tblGrid>
        <w:gridCol w:w="1404"/>
        <w:gridCol w:w="6552"/>
        <w:gridCol w:w="1404"/>
      </w:tblGrid>
      <w:tr>
        <w:tc>
          <w:tcPr>
            <w:tcW w:w="750" w:type="pct"/>
            <w:vAlign w:val="center"/>
          </w:tcPr>
          <w:p>
            <w:pPr>
              <w:rPr>
                <w:sz w:val="24"/>
                <w:szCs w:val="24"/>
              </w:rPr>
            </w:pPr>
          </w:p>
        </w:tc>
        <w:tc>
          <w:tcPr>
            <w:tcW w:w="3500" w:type="pct"/>
          </w:tcPr>
          <w:p>
            <w:pPr>
              <w:rPr>
                <w:sz w:val="24"/>
                <w:szCs w:val="24"/>
              </w:rPr>
            </w:pPr>
            <m:oMathPara>
              <m:oMathParaPr>
                <m:jc m:val="centerGroup"/>
              </m:oMathParaPr>
              <m:oMath>
                <m:m>
                  <m:mPr>
                    <m:plcHide m:val="1"/>
                    <m:mcs>
                      <m:mc>
                        <m:mcPr>
                          <m:count m:val="1"/>
                          <m:mcJc m:val="right"/>
                        </m:mcPr>
                      </m:mc>
                      <m:mc>
                        <m:mcPr>
                          <m:count m:val="1"/>
                          <m:mcJc m:val="center"/>
                        </m:mcPr>
                      </m:mc>
                      <m:mc>
                        <m:mcPr>
                          <m:count m:val="1"/>
                          <m:mcJc m:val="left"/>
                        </m:mcPr>
                      </m:mc>
                    </m:mcs>
                    <m:ctrlPr>
                      <w:rPr>
                        <w:rFonts w:ascii="Cambria Math" w:hAnsi="Cambria Math"/>
                        <w:sz w:val="24"/>
                        <w:szCs w:val="24"/>
                      </w:rPr>
                    </m:ctrlPr>
                  </m:mPr>
                  <m:mr>
                    <m:e>
                      <m:r>
                        <w:rPr>
                          <w:rFonts w:ascii="Cambria Math" w:hAnsi="Cambria Math" w:cs="Cambria Math"/>
                          <w:sz w:val="24"/>
                          <w:szCs w:val="24"/>
                        </w:rPr>
                        <m:t>NSEC</m:t>
                      </m:r>
                    </m:e>
                    <m:e>
                      <m:r>
                        <w:rPr>
                          <w:rFonts w:ascii="Cambria Math" w:hAnsi="Cambria Math" w:cs="Cambria Math"/>
                          <w:sz w:val="24"/>
                          <w:szCs w:val="24"/>
                        </w:rPr>
                        <m:t>=</m:t>
                      </m:r>
                    </m:e>
                    <m:e>
                      <m:f>
                        <m:fPr>
                          <m:ctrlPr>
                            <w:rPr>
                              <w:rFonts w:ascii="Cambria Math" w:hAnsi="Cambria Math"/>
                              <w:sz w:val="24"/>
                              <w:szCs w:val="24"/>
                            </w:rPr>
                          </m:ctrlPr>
                        </m:fPr>
                        <m:num>
                          <m:nary>
                            <m:naryPr>
                              <m:chr m:val="∑"/>
                              <m:limLoc m:val="undOvr"/>
                              <m:ctrlPr>
                                <w:rPr>
                                  <w:rFonts w:ascii="Cambria Math" w:hAnsi="Cambria Math"/>
                                  <w:sz w:val="24"/>
                                  <w:szCs w:val="24"/>
                                </w:rPr>
                              </m:ctrlPr>
                            </m:naryPr>
                            <m:sub>
                              <m:r>
                                <w:rPr>
                                  <w:rFonts w:ascii="Cambria Math" w:hAnsi="Cambria Math" w:cs="Cambria Math"/>
                                  <w:sz w:val="24"/>
                                  <w:szCs w:val="24"/>
                                </w:rPr>
                                <m:t>j=1</m:t>
                              </m:r>
                            </m:sub>
                            <m:sup>
                              <m:r>
                                <w:rPr>
                                  <w:rFonts w:ascii="Cambria Math" w:hAnsi="Cambria Math" w:cs="Cambria Math"/>
                                  <w:sz w:val="24"/>
                                  <w:szCs w:val="24"/>
                                </w:rPr>
                                <m:t>N-1</m:t>
                              </m:r>
                            </m:sup>
                            <m:e>
                              <m:f>
                                <m:fPr>
                                  <m:ctrlPr>
                                    <w:rPr>
                                      <w:rFonts w:ascii="Cambria Math" w:hAnsi="Cambria Math"/>
                                      <w:sz w:val="24"/>
                                      <w:szCs w:val="24"/>
                                    </w:rPr>
                                  </m:ctrlPr>
                                </m:fPr>
                                <m:num>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j</m:t>
                                      </m:r>
                                    </m:sub>
                                  </m:sSub>
                                </m:num>
                                <m:den>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j</m:t>
                                      </m:r>
                                    </m:sub>
                                  </m:sSub>
                                </m:den>
                              </m:f>
                            </m:e>
                          </m:nary>
                          <m:r>
                            <w:rPr>
                              <w:rFonts w:ascii="Cambria Math" w:hAnsi="Cambria Math" w:cs="Cambria Math"/>
                              <w:sz w:val="24"/>
                              <w:szCs w:val="24"/>
                            </w:rPr>
                            <m:t>+</m:t>
                          </m:r>
                          <m:f>
                            <m:fPr>
                              <m:ctrlPr>
                                <w:rPr>
                                  <w:rFonts w:ascii="Cambria Math" w:hAnsi="Cambria Math"/>
                                  <w:sz w:val="24"/>
                                  <w:szCs w:val="24"/>
                                </w:rPr>
                              </m:ctrlPr>
                            </m:fPr>
                            <m:num>
                              <m:r>
                                <w:rPr>
                                  <w:rFonts w:ascii="Cambria Math" w:hAnsi="Cambria Math" w:cs="Cambria Math"/>
                                  <w:sz w:val="24"/>
                                  <w:szCs w:val="24"/>
                                </w:rPr>
                                <m:t>1</m:t>
                              </m:r>
                            </m:num>
                            <m:den>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N</m:t>
                                  </m:r>
                                </m:sub>
                              </m:sSub>
                            </m:den>
                          </m:f>
                          <m:r>
                            <w:rPr>
                              <w:rFonts w:ascii="Cambria Math" w:hAnsi="Cambria Math" w:cs="Cambria Math"/>
                              <w:sz w:val="24"/>
                              <w:szCs w:val="24"/>
                            </w:rPr>
                            <m:t>-</m:t>
                          </m:r>
                          <m:f>
                            <m:fPr>
                              <m:ctrlPr>
                                <w:rPr>
                                  <w:rFonts w:ascii="Cambria Math" w:hAnsi="Cambria Math"/>
                                  <w:sz w:val="24"/>
                                  <w:szCs w:val="24"/>
                                </w:rPr>
                              </m:ctrlPr>
                            </m:fPr>
                            <m:num>
                              <m:sSub>
                                <m:sSubPr>
                                  <m:ctrlPr>
                                    <w:rPr>
                                      <w:rFonts w:ascii="Cambria Math" w:hAnsi="Cambria Math" w:cs="Cambria Math"/>
                                      <w:i/>
                                      <w:iCs/>
                                      <w:sz w:val="24"/>
                                      <w:szCs w:val="24"/>
                                    </w:rPr>
                                  </m:ctrlPr>
                                </m:sSubPr>
                                <m:e>
                                  <m:r>
                                    <w:rPr>
                                      <w:rFonts w:ascii="Cambria Math" w:hAnsi="Cambria Math" w:cs="Cambria Math"/>
                                      <w:sz w:val="24"/>
                                      <w:szCs w:val="24"/>
                                    </w:rPr>
                                    <m:t>η</m:t>
                                  </m:r>
                                </m:e>
                                <m:sub>
                                  <m:r>
                                    <w:rPr>
                                      <w:rFonts w:ascii="Cambria Math" w:hAnsi="Cambria Math" w:cs="Cambria Math"/>
                                      <w:sz w:val="24"/>
                                      <w:szCs w:val="24"/>
                                    </w:rPr>
                                    <m:t>erd</m:t>
                                  </m:r>
                                </m:sub>
                              </m:sSub>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N</m:t>
                                  </m:r>
                                </m:sub>
                              </m:sSub>
                              <m:r>
                                <w:rPr>
                                  <w:rFonts w:ascii="Cambria Math" w:hAnsi="Cambria Math" w:cs="Cambria Math"/>
                                  <w:sz w:val="24"/>
                                  <w:szCs w:val="24"/>
                                </w:rPr>
                                <m:t>)</m:t>
                              </m:r>
                            </m:num>
                            <m:den>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N</m:t>
                                  </m:r>
                                </m:sub>
                              </m:sSub>
                            </m:den>
                          </m:f>
                        </m:num>
                        <m:den>
                          <m:d>
                            <m:dPr>
                              <m:begChr m:val="["/>
                              <m:endChr m:val="]"/>
                              <m:ctrlPr>
                                <w:rPr>
                                  <w:rFonts w:ascii="Cambria Math" w:hAnsi="Cambria Math" w:cs="Cambria Math"/>
                                  <w:i/>
                                  <w:iCs/>
                                  <w:sz w:val="24"/>
                                  <w:szCs w:val="24"/>
                                </w:rPr>
                              </m:ctrlPr>
                            </m:dPr>
                            <m:e>
                              <m:r>
                                <w:rPr>
                                  <w:rFonts w:ascii="Cambria Math" w:hAnsi="Cambria Math" w:cs="Cambria Math"/>
                                  <w:sz w:val="24"/>
                                  <w:szCs w:val="24"/>
                                </w:rPr>
                                <m:t>1-</m:t>
                              </m:r>
                              <m:nary>
                                <m:naryPr>
                                  <m:chr m:val="∏"/>
                                  <m:limLoc m:val="undOvr"/>
                                  <m:ctrlPr>
                                    <w:rPr>
                                      <w:rFonts w:ascii="Cambria Math" w:hAnsi="Cambria Math"/>
                                      <w:sz w:val="24"/>
                                      <w:szCs w:val="24"/>
                                    </w:rPr>
                                  </m:ctrlPr>
                                </m:naryPr>
                                <m:sub>
                                  <m:r>
                                    <w:rPr>
                                      <w:rFonts w:ascii="Cambria Math" w:hAnsi="Cambria Math" w:cs="Cambria Math"/>
                                      <w:sz w:val="24"/>
                                      <w:szCs w:val="24"/>
                                    </w:rPr>
                                    <m:t>j=1</m:t>
                                  </m:r>
                                </m:sub>
                                <m:sup>
                                  <m:r>
                                    <w:rPr>
                                      <w:rFonts w:ascii="Cambria Math" w:hAnsi="Cambria Math" w:cs="Cambria Math"/>
                                      <w:sz w:val="24"/>
                                      <w:szCs w:val="24"/>
                                    </w:rPr>
                                    <m:t>N</m:t>
                                  </m:r>
                                </m:sup>
                                <m:e>
                                  <m:r>
                                    <w:rPr>
                                      <w:rFonts w:ascii="Cambria Math" w:hAnsi="Cambria Math" w:cs="Cambria Math"/>
                                      <w:sz w:val="24"/>
                                      <w:szCs w:val="24"/>
                                    </w:rPr>
                                    <m:t>(</m:t>
                                  </m:r>
                                </m:e>
                              </m:nary>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j</m:t>
                                  </m:r>
                                </m:sub>
                              </m:sSub>
                              <m:r>
                                <w:rPr>
                                  <w:rFonts w:ascii="Cambria Math" w:hAnsi="Cambria Math" w:cs="Cambria Math"/>
                                  <w:sz w:val="24"/>
                                  <w:szCs w:val="24"/>
                                </w:rPr>
                                <m:t>)</m:t>
                              </m:r>
                            </m:e>
                          </m:d>
                        </m:den>
                      </m:f>
                    </m:e>
                  </m:mr>
                </m:m>
              </m:oMath>
            </m:oMathPara>
          </w:p>
        </w:tc>
        <w:tc>
          <w:tcPr>
            <w:tcW w:w="750" w:type="pct"/>
            <w:vAlign w:val="center"/>
          </w:tcPr>
          <w:p>
            <w:pPr>
              <w:jc w:val="right"/>
              <w:rPr>
                <w:sz w:val="24"/>
                <w:szCs w:val="24"/>
              </w:rPr>
            </w:pPr>
            <w:r>
              <w:rPr>
                <w:sz w:val="24"/>
                <w:szCs w:val="24"/>
              </w:rPr>
              <w:t>(1)</w:t>
            </w:r>
          </w:p>
        </w:tc>
      </w:tr>
    </w:tbl>
    <w:p>
      <w:pPr>
        <w:jc w:val="both"/>
        <w:rPr>
          <w:sz w:val="24"/>
          <w:szCs w:val="24"/>
        </w:rPr>
      </w:pPr>
      <w:r>
        <w:rPr>
          <w:sz w:val="24"/>
          <w:szCs w:val="24"/>
        </w:rPr>
        <w:t xml:space="preserve">where </w:t>
      </w:r>
      <m:oMath>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i</m:t>
            </m:r>
          </m:sub>
        </m:sSub>
      </m:oMath>
      <w:r>
        <w:rPr>
          <w:sz w:val="24"/>
          <w:szCs w:val="24"/>
        </w:rPr>
        <w:t xml:space="preserve"> is transmembrane osmotic/hydraulic pressure ratio at stage </w:t>
      </w:r>
      <m:oMath>
        <m:r>
          <w:rPr>
            <w:rFonts w:ascii="Cambria Math" w:hAnsi="Cambria Math" w:cs="Cambria Math"/>
            <w:sz w:val="24"/>
            <w:szCs w:val="24"/>
          </w:rPr>
          <m:t>j</m:t>
        </m:r>
      </m:oMath>
      <w:r>
        <w:rPr>
          <w:sz w:val="24"/>
          <w:szCs w:val="24"/>
        </w:rPr>
        <w:t xml:space="preserve"> (i.e. </w:t>
      </w:r>
      <m:oMath>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j</m:t>
            </m:r>
          </m:sub>
        </m:sSub>
        <m:r>
          <w:rPr>
            <w:rFonts w:ascii="Cambria Math" w:hAnsi="Cambria Math" w:cs="Cambria Math"/>
            <w:sz w:val="24"/>
            <w:szCs w:val="24"/>
          </w:rPr>
          <m:t>=</m:t>
        </m:r>
        <m:r>
          <m:rPr>
            <m:sty m:val="p"/>
          </m:rPr>
          <w:rPr>
            <w:rFonts w:ascii="Cambria Math" w:hAnsi="Cambria Math" w:cs="Cambria Math"/>
            <w:sz w:val="24"/>
            <w:szCs w:val="24"/>
          </w:rPr>
          <m:t>Δ</m:t>
        </m:r>
        <m:sSub>
          <m:sSubPr>
            <m:ctrlPr>
              <w:rPr>
                <w:rFonts w:ascii="Cambria Math" w:hAnsi="Cambria Math" w:cs="Cambria Math"/>
                <w:i/>
                <w:iCs/>
                <w:sz w:val="24"/>
                <w:szCs w:val="24"/>
              </w:rPr>
            </m:ctrlPr>
          </m:sSubPr>
          <m:e>
            <m:r>
              <w:rPr>
                <w:rFonts w:ascii="Cambria Math" w:hAnsi="Cambria Math" w:cs="Cambria Math"/>
                <w:sz w:val="24"/>
                <w:szCs w:val="24"/>
              </w:rPr>
              <m:t>π</m:t>
            </m:r>
          </m:e>
          <m:sub>
            <m:r>
              <w:rPr>
                <w:rFonts w:ascii="Cambria Math" w:hAnsi="Cambria Math" w:cs="Cambria Math"/>
                <w:sz w:val="24"/>
                <w:szCs w:val="24"/>
              </w:rPr>
              <m:t>j</m:t>
            </m:r>
          </m:sub>
        </m:sSub>
        <m:r>
          <w:rPr>
            <w:rFonts w:ascii="Cambria Math" w:hAnsi="Cambria Math" w:cs="Cambria Math"/>
            <w:sz w:val="24"/>
            <w:szCs w:val="24"/>
          </w:rPr>
          <m:t>/</m:t>
        </m:r>
        <m:r>
          <m:rPr>
            <m:sty m:val="p"/>
          </m:rPr>
          <w:rPr>
            <w:rFonts w:ascii="Cambria Math" w:hAnsi="Cambria Math" w:cs="Cambria Math"/>
            <w:sz w:val="24"/>
            <w:szCs w:val="24"/>
          </w:rPr>
          <m:t>Δ</m:t>
        </m:r>
        <m:sSub>
          <m:sSubPr>
            <m:ctrlPr>
              <w:rPr>
                <w:rFonts w:ascii="Cambria Math" w:hAnsi="Cambria Math" w:cs="Cambria Math"/>
                <w:i/>
                <w:iCs/>
                <w:sz w:val="24"/>
                <w:szCs w:val="24"/>
              </w:rPr>
            </m:ctrlPr>
          </m:sSubPr>
          <m:e>
            <m:r>
              <w:rPr>
                <w:rFonts w:ascii="Cambria Math" w:hAnsi="Cambria Math" w:cs="Cambria Math"/>
                <w:sz w:val="24"/>
                <w:szCs w:val="24"/>
              </w:rPr>
              <m:t>P</m:t>
            </m:r>
          </m:e>
          <m:sub>
            <m:r>
              <w:rPr>
                <w:rFonts w:ascii="Cambria Math" w:hAnsi="Cambria Math" w:cs="Cambria Math"/>
                <w:sz w:val="24"/>
                <w:szCs w:val="24"/>
              </w:rPr>
              <m:t>j</m:t>
            </m:r>
          </m:sub>
        </m:sSub>
      </m:oMath>
      <w:r>
        <w:rPr>
          <w:sz w:val="24"/>
          <w:szCs w:val="24"/>
        </w:rPr>
        <w:t xml:space="preserve">), and </w:t>
      </w:r>
      <m:oMath>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j</m:t>
            </m:r>
          </m:sub>
        </m:sSub>
      </m:oMath>
      <w:r>
        <w:rPr>
          <w:sz w:val="24"/>
          <w:szCs w:val="24"/>
        </w:rPr>
        <w:t xml:space="preserve"> is fractional recovery at stage </w:t>
      </w:r>
      <m:oMath>
        <m:r>
          <w:rPr>
            <w:rFonts w:ascii="Cambria Math" w:hAnsi="Cambria Math" w:cs="Cambria Math"/>
            <w:sz w:val="24"/>
            <w:szCs w:val="24"/>
          </w:rPr>
          <m:t>j</m:t>
        </m:r>
      </m:oMath>
      <w:r>
        <w:rPr>
          <w:sz w:val="24"/>
          <w:szCs w:val="24"/>
        </w:rPr>
        <w:t xml:space="preserve">. Equation (1) was derived based on the total pump energy consumption divided by the total permeate production and the transmembrane osmotic pressure at the feed location. It is valid even if the number of RO stages is one or no ERD is used. </w:t>
      </w:r>
    </w:p>
    <w:p>
      <w:pPr>
        <w:jc w:val="both"/>
        <w:rPr>
          <w:sz w:val="24"/>
          <w:szCs w:val="24"/>
        </w:rPr>
      </w:pPr>
    </w:p>
    <w:p>
      <w:pPr>
        <w:jc w:val="both"/>
        <w:rPr>
          <w:sz w:val="24"/>
          <w:szCs w:val="24"/>
        </w:rPr>
      </w:pPr>
    </w:p>
    <w:p>
      <w:pPr>
        <w:pStyle w:val="ListParagraph"/>
        <w:numPr>
          <w:ilvl w:val="0"/>
          <w:numId w:val="6"/>
        </w:numPr>
        <w:jc w:val="both"/>
        <w:rPr>
          <w:sz w:val="24"/>
          <w:szCs w:val="24"/>
        </w:rPr>
      </w:pPr>
      <w:r>
        <w:rPr>
          <w:sz w:val="24"/>
          <w:szCs w:val="24"/>
        </w:rPr>
        <w:t xml:space="preserve">At the thermodynamic limit (where </w:t>
      </w:r>
      <m:oMath>
        <m:sSub>
          <m:sSubPr>
            <m:ctrlPr>
              <w:rPr>
                <w:rFonts w:ascii="Cambria Math" w:hAnsi="Cambria Math" w:cs="Cambria Math"/>
                <w:sz w:val="24"/>
                <w:szCs w:val="24"/>
              </w:rPr>
            </m:ctrlPr>
          </m:sSubPr>
          <m:e>
            <m:r>
              <w:rPr>
                <w:rFonts w:ascii="Cambria Math" w:hAnsi="Cambria Math" w:cs="Cambria Math"/>
                <w:sz w:val="24"/>
                <w:szCs w:val="24"/>
              </w:rPr>
              <m:t>γ</m:t>
            </m:r>
          </m:e>
          <m:sub>
            <m:r>
              <w:rPr>
                <w:rFonts w:ascii="Cambria Math" w:hAnsi="Cambria Math" w:cs="Cambria Math"/>
                <w:sz w:val="24"/>
                <w:szCs w:val="24"/>
              </w:rPr>
              <m:t>j</m:t>
            </m:r>
          </m:sub>
        </m:sSub>
      </m:oMath>
      <w:r>
        <w:rPr>
          <w:sz w:val="24"/>
          <w:szCs w:val="24"/>
        </w:rPr>
        <w:t xml:space="preserve"> is sufficiently large), </w:t>
      </w:r>
      <m:oMath>
        <m:sSub>
          <m:sSubPr>
            <m:ctrlPr>
              <w:rPr>
                <w:rFonts w:ascii="Cambria Math" w:hAnsi="Cambria Math" w:cs="Cambria Math"/>
                <w:sz w:val="24"/>
                <w:szCs w:val="24"/>
              </w:rPr>
            </m:ctrlPr>
          </m:sSubPr>
          <m:e>
            <m:r>
              <w:rPr>
                <w:rFonts w:ascii="Cambria Math" w:hAnsi="Cambria Math" w:cs="Cambria Math"/>
                <w:sz w:val="24"/>
                <w:szCs w:val="24"/>
              </w:rPr>
              <m:t>α</m:t>
            </m:r>
          </m:e>
          <m:sub>
            <m:r>
              <w:rPr>
                <w:rFonts w:ascii="Cambria Math" w:hAnsi="Cambria Math" w:cs="Cambria Math"/>
                <w:sz w:val="24"/>
                <w:szCs w:val="24"/>
              </w:rPr>
              <m:t>j</m:t>
            </m:r>
          </m:sub>
        </m:sSub>
        <m:r>
          <m:rPr>
            <m:sty m:val="p"/>
          </m:rPr>
          <w:rPr>
            <w:rFonts w:ascii="Cambria Math" w:hAnsi="Cambria Math" w:cs="Cambria Math"/>
            <w:sz w:val="24"/>
            <w:szCs w:val="24"/>
          </w:rPr>
          <m:t>+</m:t>
        </m:r>
        <m:sSub>
          <m:sSubPr>
            <m:ctrlPr>
              <w:rPr>
                <w:rFonts w:ascii="Cambria Math" w:hAnsi="Cambria Math" w:cs="Cambria Math"/>
                <w:sz w:val="24"/>
                <w:szCs w:val="24"/>
              </w:rPr>
            </m:ctrlPr>
          </m:sSubPr>
          <m:e>
            <m:r>
              <w:rPr>
                <w:rFonts w:ascii="Cambria Math" w:hAnsi="Cambria Math" w:cs="Cambria Math"/>
                <w:sz w:val="24"/>
                <w:szCs w:val="24"/>
              </w:rPr>
              <m:t>Y</m:t>
            </m:r>
          </m:e>
          <m:sub>
            <m:r>
              <w:rPr>
                <w:rFonts w:ascii="Cambria Math" w:hAnsi="Cambria Math" w:cs="Cambria Math"/>
                <w:sz w:val="24"/>
                <w:szCs w:val="24"/>
              </w:rPr>
              <m:t>j</m:t>
            </m:r>
          </m:sub>
        </m:sSub>
        <m:r>
          <m:rPr>
            <m:sty m:val="p"/>
          </m:rPr>
          <w:rPr>
            <w:rFonts w:ascii="Cambria Math" w:hAnsi="Cambria Math" w:cs="Cambria Math"/>
            <w:sz w:val="24"/>
            <w:szCs w:val="24"/>
          </w:rPr>
          <m:t>=1</m:t>
        </m:r>
      </m:oMath>
      <w:r>
        <w:rPr>
          <w:sz w:val="24"/>
          <w:szCs w:val="24"/>
        </w:rPr>
        <w:t xml:space="preserve"> for </w:t>
      </w:r>
      <m:oMath>
        <m:r>
          <m:rPr>
            <m:sty m:val="p"/>
          </m:rPr>
          <w:rPr>
            <w:rFonts w:ascii="Cambria Math" w:hAnsi="Cambria Math" w:cs="Cambria Math"/>
            <w:sz w:val="24"/>
            <w:szCs w:val="24"/>
          </w:rPr>
          <m:t>1≤</m:t>
        </m:r>
        <m:r>
          <w:rPr>
            <w:rFonts w:ascii="Cambria Math" w:hAnsi="Cambria Math" w:cs="Cambria Math"/>
            <w:sz w:val="24"/>
            <w:szCs w:val="24"/>
          </w:rPr>
          <m:t>i</m:t>
        </m:r>
        <m:r>
          <m:rPr>
            <m:sty m:val="p"/>
          </m:rPr>
          <w:rPr>
            <w:rFonts w:ascii="Cambria Math" w:hAnsi="Cambria Math" w:cs="Cambria Math"/>
            <w:sz w:val="24"/>
            <w:szCs w:val="24"/>
          </w:rPr>
          <m:t>≤</m:t>
        </m:r>
        <m:r>
          <w:rPr>
            <w:rFonts w:ascii="Cambria Math" w:hAnsi="Cambria Math" w:cs="Cambria Math"/>
            <w:sz w:val="24"/>
            <w:szCs w:val="24"/>
          </w:rPr>
          <m:t>N</m:t>
        </m:r>
      </m:oMath>
      <w:r>
        <w:rPr>
          <w:sz w:val="24"/>
          <w:szCs w:val="24"/>
        </w:rPr>
        <w:t xml:space="preserve">. The NSEC may be simplified as follows: </w:t>
      </w:r>
    </w:p>
    <w:tbl>
      <w:tblPr>
        <w:tblW w:w="5000" w:type="pct"/>
        <w:tblLook w:val="04A0" w:firstRow="1" w:lastRow="0" w:firstColumn="1" w:lastColumn="0" w:noHBand="0" w:noVBand="1"/>
      </w:tblPr>
      <w:tblGrid>
        <w:gridCol w:w="1404"/>
        <w:gridCol w:w="6552"/>
        <w:gridCol w:w="1404"/>
      </w:tblGrid>
      <w:tr>
        <w:tc>
          <w:tcPr>
            <w:tcW w:w="750" w:type="pct"/>
            <w:vAlign w:val="center"/>
          </w:tcPr>
          <w:p>
            <w:pPr>
              <w:rPr>
                <w:sz w:val="24"/>
                <w:szCs w:val="24"/>
              </w:rPr>
            </w:pPr>
          </w:p>
        </w:tc>
        <w:tc>
          <w:tcPr>
            <w:tcW w:w="3500" w:type="pct"/>
          </w:tcPr>
          <w:p>
            <w:pPr>
              <w:rPr>
                <w:sz w:val="24"/>
                <w:szCs w:val="24"/>
              </w:rPr>
            </w:pPr>
            <m:oMathPara>
              <m:oMathParaPr>
                <m:jc m:val="centerGroup"/>
              </m:oMathParaPr>
              <m:oMath>
                <m:m>
                  <m:mPr>
                    <m:plcHide m:val="1"/>
                    <m:mcs>
                      <m:mc>
                        <m:mcPr>
                          <m:count m:val="1"/>
                          <m:mcJc m:val="right"/>
                        </m:mcPr>
                      </m:mc>
                      <m:mc>
                        <m:mcPr>
                          <m:count m:val="1"/>
                          <m:mcJc m:val="center"/>
                        </m:mcPr>
                      </m:mc>
                      <m:mc>
                        <m:mcPr>
                          <m:count m:val="1"/>
                          <m:mcJc m:val="left"/>
                        </m:mcPr>
                      </m:mc>
                    </m:mcs>
                    <m:ctrlPr>
                      <w:rPr>
                        <w:rFonts w:ascii="Cambria Math" w:hAnsi="Cambria Math"/>
                        <w:sz w:val="24"/>
                        <w:szCs w:val="24"/>
                      </w:rPr>
                    </m:ctrlPr>
                  </m:mPr>
                  <m:mr>
                    <m:e>
                      <m:r>
                        <w:rPr>
                          <w:rFonts w:ascii="Cambria Math" w:hAnsi="Cambria Math" w:cs="Cambria Math"/>
                          <w:sz w:val="24"/>
                          <w:szCs w:val="24"/>
                        </w:rPr>
                        <m:t>NSEC</m:t>
                      </m:r>
                    </m:e>
                    <m:e>
                      <m:r>
                        <w:rPr>
                          <w:rFonts w:ascii="Cambria Math" w:hAnsi="Cambria Math" w:cs="Cambria Math"/>
                          <w:sz w:val="24"/>
                          <w:szCs w:val="24"/>
                        </w:rPr>
                        <m:t>=</m:t>
                      </m:r>
                    </m:e>
                    <m:e>
                      <m:f>
                        <m:fPr>
                          <m:ctrlPr>
                            <w:rPr>
                              <w:rFonts w:ascii="Cambria Math" w:hAnsi="Cambria Math"/>
                              <w:sz w:val="24"/>
                              <w:szCs w:val="24"/>
                            </w:rPr>
                          </m:ctrlPr>
                        </m:fPr>
                        <m:num>
                          <m:nary>
                            <m:naryPr>
                              <m:chr m:val="∑"/>
                              <m:limLoc m:val="undOvr"/>
                              <m:ctrlPr>
                                <w:rPr>
                                  <w:rFonts w:ascii="Cambria Math" w:hAnsi="Cambria Math"/>
                                  <w:sz w:val="24"/>
                                  <w:szCs w:val="24"/>
                                </w:rPr>
                              </m:ctrlPr>
                            </m:naryPr>
                            <m:sub>
                              <m:r>
                                <w:rPr>
                                  <w:rFonts w:ascii="Cambria Math" w:hAnsi="Cambria Math" w:cs="Cambria Math"/>
                                  <w:sz w:val="24"/>
                                  <w:szCs w:val="24"/>
                                </w:rPr>
                                <m:t>j=1</m:t>
                              </m:r>
                            </m:sub>
                            <m:sup>
                              <m:r>
                                <w:rPr>
                                  <w:rFonts w:ascii="Cambria Math" w:hAnsi="Cambria Math" w:cs="Cambria Math"/>
                                  <w:sz w:val="24"/>
                                  <w:szCs w:val="24"/>
                                </w:rPr>
                                <m:t>N</m:t>
                              </m:r>
                            </m:sup>
                            <m:e>
                              <m:f>
                                <m:fPr>
                                  <m:ctrlPr>
                                    <w:rPr>
                                      <w:rFonts w:ascii="Cambria Math" w:hAnsi="Cambria Math"/>
                                      <w:sz w:val="24"/>
                                      <w:szCs w:val="24"/>
                                    </w:rPr>
                                  </m:ctrlPr>
                                </m:fPr>
                                <m:num>
                                  <m:r>
                                    <w:rPr>
                                      <w:rFonts w:ascii="Cambria Math" w:hAnsi="Cambria Math" w:cs="Cambria Math"/>
                                      <w:sz w:val="24"/>
                                      <w:szCs w:val="24"/>
                                    </w:rPr>
                                    <m:t>1</m:t>
                                  </m:r>
                                </m:num>
                                <m:den>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j</m:t>
                                      </m:r>
                                    </m:sub>
                                  </m:sSub>
                                </m:den>
                              </m:f>
                            </m:e>
                          </m:nary>
                          <m:r>
                            <w:rPr>
                              <w:rFonts w:ascii="Cambria Math" w:hAnsi="Cambria Math" w:cs="Cambria Math"/>
                              <w:sz w:val="24"/>
                              <w:szCs w:val="24"/>
                            </w:rPr>
                            <m:t>-N+(1-</m:t>
                          </m:r>
                          <m:sSub>
                            <m:sSubPr>
                              <m:ctrlPr>
                                <w:rPr>
                                  <w:rFonts w:ascii="Cambria Math" w:hAnsi="Cambria Math" w:cs="Cambria Math"/>
                                  <w:i/>
                                  <w:iCs/>
                                  <w:sz w:val="24"/>
                                  <w:szCs w:val="24"/>
                                </w:rPr>
                              </m:ctrlPr>
                            </m:sSubPr>
                            <m:e>
                              <m:r>
                                <w:rPr>
                                  <w:rFonts w:ascii="Cambria Math" w:hAnsi="Cambria Math" w:cs="Cambria Math"/>
                                  <w:sz w:val="24"/>
                                  <w:szCs w:val="24"/>
                                </w:rPr>
                                <m:t>η</m:t>
                              </m:r>
                            </m:e>
                            <m:sub>
                              <m:r>
                                <w:rPr>
                                  <w:rFonts w:ascii="Cambria Math" w:hAnsi="Cambria Math" w:cs="Cambria Math"/>
                                  <w:sz w:val="24"/>
                                  <w:szCs w:val="24"/>
                                </w:rPr>
                                <m:t>erd</m:t>
                              </m:r>
                            </m:sub>
                          </m:sSub>
                          <m:r>
                            <w:rPr>
                              <w:rFonts w:ascii="Cambria Math" w:hAnsi="Cambria Math" w:cs="Cambria Math"/>
                              <w:sz w:val="24"/>
                              <w:szCs w:val="24"/>
                            </w:rPr>
                            <m:t>)</m:t>
                          </m:r>
                        </m:num>
                        <m:den>
                          <m:r>
                            <w:rPr>
                              <w:rFonts w:ascii="Cambria Math" w:hAnsi="Cambria Math" w:cs="Cambria Math"/>
                              <w:sz w:val="24"/>
                              <w:szCs w:val="24"/>
                            </w:rPr>
                            <m:t>1-</m:t>
                          </m:r>
                          <m:nary>
                            <m:naryPr>
                              <m:chr m:val="∏"/>
                              <m:limLoc m:val="undOvr"/>
                              <m:ctrlPr>
                                <w:rPr>
                                  <w:rFonts w:ascii="Cambria Math" w:hAnsi="Cambria Math"/>
                                  <w:sz w:val="24"/>
                                  <w:szCs w:val="24"/>
                                </w:rPr>
                              </m:ctrlPr>
                            </m:naryPr>
                            <m:sub>
                              <m:r>
                                <w:rPr>
                                  <w:rFonts w:ascii="Cambria Math" w:hAnsi="Cambria Math" w:cs="Cambria Math"/>
                                  <w:sz w:val="24"/>
                                  <w:szCs w:val="24"/>
                                </w:rPr>
                                <m:t>j=1</m:t>
                              </m:r>
                            </m:sub>
                            <m:sup>
                              <m:r>
                                <w:rPr>
                                  <w:rFonts w:ascii="Cambria Math" w:hAnsi="Cambria Math" w:cs="Cambria Math"/>
                                  <w:sz w:val="24"/>
                                  <w:szCs w:val="24"/>
                                </w:rPr>
                                <m:t>N</m:t>
                              </m:r>
                            </m:sup>
                            <m:e>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j</m:t>
                                  </m:r>
                                </m:sub>
                              </m:sSub>
                            </m:e>
                          </m:nary>
                        </m:den>
                      </m:f>
                    </m:e>
                  </m:mr>
                </m:m>
              </m:oMath>
            </m:oMathPara>
          </w:p>
        </w:tc>
        <w:tc>
          <w:tcPr>
            <w:tcW w:w="750" w:type="pct"/>
            <w:vAlign w:val="center"/>
          </w:tcPr>
          <w:p>
            <w:pPr>
              <w:jc w:val="right"/>
              <w:rPr>
                <w:sz w:val="24"/>
                <w:szCs w:val="24"/>
              </w:rPr>
            </w:pPr>
            <w:r>
              <w:rPr>
                <w:sz w:val="24"/>
                <w:szCs w:val="24"/>
              </w:rPr>
              <w:t>(2)</w:t>
            </w:r>
          </w:p>
        </w:tc>
      </w:tr>
    </w:tbl>
    <w:p>
      <w:pPr>
        <w:jc w:val="both"/>
        <w:rPr>
          <w:sz w:val="24"/>
          <w:szCs w:val="24"/>
        </w:rPr>
      </w:pPr>
      <w:r>
        <w:rPr>
          <w:sz w:val="24"/>
          <w:szCs w:val="24"/>
        </w:rPr>
        <w:t>The minimization of NSEC is subject to a specified overall recovery (</w:t>
      </w:r>
      <m:oMath>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oMath>
      <w:r>
        <w:rPr>
          <w:sz w:val="24"/>
          <w:szCs w:val="24"/>
        </w:rPr>
        <w:t xml:space="preserve">): </w:t>
      </w:r>
    </w:p>
    <w:tbl>
      <w:tblPr>
        <w:tblW w:w="5000" w:type="pct"/>
        <w:tblLook w:val="04A0" w:firstRow="1" w:lastRow="0" w:firstColumn="1" w:lastColumn="0" w:noHBand="0" w:noVBand="1"/>
      </w:tblPr>
      <w:tblGrid>
        <w:gridCol w:w="1404"/>
        <w:gridCol w:w="6552"/>
        <w:gridCol w:w="1404"/>
      </w:tblGrid>
      <w:tr>
        <w:tc>
          <w:tcPr>
            <w:tcW w:w="750" w:type="pct"/>
            <w:vAlign w:val="center"/>
          </w:tcPr>
          <w:p>
            <w:pPr>
              <w:rPr>
                <w:sz w:val="24"/>
                <w:szCs w:val="24"/>
              </w:rPr>
            </w:pPr>
          </w:p>
        </w:tc>
        <w:tc>
          <w:tcPr>
            <w:tcW w:w="3500" w:type="pct"/>
          </w:tcPr>
          <w:p>
            <w:pPr>
              <w:rPr>
                <w:sz w:val="24"/>
                <w:szCs w:val="24"/>
              </w:rPr>
            </w:pPr>
            <m:oMathPara>
              <m:oMathParaPr>
                <m:jc m:val="centerGroup"/>
              </m:oMathParaPr>
              <m:oMath>
                <m:m>
                  <m:mPr>
                    <m:plcHide m:val="1"/>
                    <m:mcs>
                      <m:mc>
                        <m:mcPr>
                          <m:count m:val="1"/>
                          <m:mcJc m:val="right"/>
                        </m:mcPr>
                      </m:mc>
                      <m:mc>
                        <m:mcPr>
                          <m:count m:val="1"/>
                          <m:mcJc m:val="center"/>
                        </m:mcPr>
                      </m:mc>
                      <m:mc>
                        <m:mcPr>
                          <m:count m:val="1"/>
                          <m:mcJc m:val="left"/>
                        </m:mcPr>
                      </m:mc>
                    </m:mcs>
                    <m:ctrlPr>
                      <w:rPr>
                        <w:rFonts w:ascii="Cambria Math" w:hAnsi="Cambria Math"/>
                        <w:sz w:val="24"/>
                        <w:szCs w:val="24"/>
                      </w:rPr>
                    </m:ctrlPr>
                  </m:mPr>
                  <m:mr>
                    <m:e>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e>
                    <m:e>
                      <m:r>
                        <w:rPr>
                          <w:rFonts w:ascii="Cambria Math" w:hAnsi="Cambria Math" w:cs="Cambria Math"/>
                          <w:sz w:val="24"/>
                          <w:szCs w:val="24"/>
                        </w:rPr>
                        <m:t>=</m:t>
                      </m:r>
                    </m:e>
                    <m:e>
                      <m:r>
                        <w:rPr>
                          <w:rFonts w:ascii="Cambria Math" w:hAnsi="Cambria Math" w:cs="Cambria Math"/>
                          <w:sz w:val="24"/>
                          <w:szCs w:val="24"/>
                        </w:rPr>
                        <m:t>1-</m:t>
                      </m:r>
                      <m:nary>
                        <m:naryPr>
                          <m:chr m:val="∏"/>
                          <m:limLoc m:val="undOvr"/>
                          <m:ctrlPr>
                            <w:rPr>
                              <w:rFonts w:ascii="Cambria Math" w:hAnsi="Cambria Math"/>
                              <w:sz w:val="24"/>
                              <w:szCs w:val="24"/>
                            </w:rPr>
                          </m:ctrlPr>
                        </m:naryPr>
                        <m:sub>
                          <m:r>
                            <w:rPr>
                              <w:rFonts w:ascii="Cambria Math" w:hAnsi="Cambria Math" w:cs="Cambria Math"/>
                              <w:sz w:val="24"/>
                              <w:szCs w:val="24"/>
                            </w:rPr>
                            <m:t>j=1</m:t>
                          </m:r>
                        </m:sub>
                        <m:sup>
                          <m:r>
                            <w:rPr>
                              <w:rFonts w:ascii="Cambria Math" w:hAnsi="Cambria Math" w:cs="Cambria Math"/>
                              <w:sz w:val="24"/>
                              <w:szCs w:val="24"/>
                            </w:rPr>
                            <m:t>N</m:t>
                          </m:r>
                        </m:sup>
                        <m:e>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j</m:t>
                              </m:r>
                            </m:sub>
                          </m:sSub>
                        </m:e>
                      </m:nary>
                    </m:e>
                  </m:mr>
                </m:m>
              </m:oMath>
            </m:oMathPara>
          </w:p>
        </w:tc>
        <w:tc>
          <w:tcPr>
            <w:tcW w:w="750" w:type="pct"/>
            <w:vAlign w:val="center"/>
          </w:tcPr>
          <w:p>
            <w:pPr>
              <w:jc w:val="right"/>
              <w:rPr>
                <w:sz w:val="24"/>
                <w:szCs w:val="24"/>
              </w:rPr>
            </w:pPr>
            <w:r>
              <w:rPr>
                <w:sz w:val="24"/>
                <w:szCs w:val="24"/>
              </w:rPr>
              <w:t>(3)</w:t>
            </w:r>
          </w:p>
        </w:tc>
      </w:tr>
    </w:tbl>
    <w:p>
      <w:pPr>
        <w:jc w:val="both"/>
        <w:rPr>
          <w:sz w:val="24"/>
          <w:szCs w:val="24"/>
        </w:rPr>
      </w:pPr>
      <w:r>
        <w:rPr>
          <w:sz w:val="24"/>
          <w:szCs w:val="24"/>
        </w:rPr>
        <w:t xml:space="preserve">The optimal solution is determined by taking the partial derivative of NSEC with respect to </w:t>
      </w:r>
      <m:oMath>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j</m:t>
            </m:r>
          </m:sub>
        </m:sSub>
      </m:oMath>
      <w:r>
        <w:rPr>
          <w:sz w:val="24"/>
          <w:szCs w:val="24"/>
        </w:rPr>
        <w:t xml:space="preserve"> (</w:t>
      </w:r>
      <m:oMath>
        <m:r>
          <w:rPr>
            <w:rFonts w:ascii="Cambria Math" w:hAnsi="Cambria Math" w:cs="Cambria Math"/>
            <w:sz w:val="24"/>
            <w:szCs w:val="24"/>
          </w:rPr>
          <m:t>j=1,...,N</m:t>
        </m:r>
      </m:oMath>
      <w:r>
        <w:rPr>
          <w:sz w:val="24"/>
          <w:szCs w:val="24"/>
        </w:rPr>
        <w:t xml:space="preserve">) and solving all the resulting equations. It is shown that: </w:t>
      </w:r>
    </w:p>
    <w:tbl>
      <w:tblPr>
        <w:tblW w:w="5000" w:type="pct"/>
        <w:tblLook w:val="04A0" w:firstRow="1" w:lastRow="0" w:firstColumn="1" w:lastColumn="0" w:noHBand="0" w:noVBand="1"/>
      </w:tblPr>
      <w:tblGrid>
        <w:gridCol w:w="1404"/>
        <w:gridCol w:w="6552"/>
        <w:gridCol w:w="1404"/>
      </w:tblGrid>
      <w:tr>
        <w:tc>
          <w:tcPr>
            <w:tcW w:w="750" w:type="pct"/>
            <w:vAlign w:val="center"/>
          </w:tcPr>
          <w:p>
            <w:pPr>
              <w:rPr>
                <w:sz w:val="24"/>
                <w:szCs w:val="24"/>
              </w:rPr>
            </w:pPr>
          </w:p>
        </w:tc>
        <w:tc>
          <w:tcPr>
            <w:tcW w:w="3500" w:type="pct"/>
          </w:tcPr>
          <w:p>
            <w:pPr>
              <w:rPr>
                <w:sz w:val="24"/>
                <w:szCs w:val="24"/>
              </w:rPr>
            </w:pPr>
            <m:oMathPara>
              <m:oMathParaPr>
                <m:jc m:val="centerGroup"/>
              </m:oMathParaPr>
              <m:oMath>
                <m:m>
                  <m:mPr>
                    <m:plcHide m:val="1"/>
                    <m:mcs>
                      <m:mc>
                        <m:mcPr>
                          <m:count m:val="1"/>
                          <m:mcJc m:val="right"/>
                        </m:mcPr>
                      </m:mc>
                    </m:mcs>
                    <m:ctrlPr>
                      <w:rPr>
                        <w:rFonts w:ascii="Cambria Math" w:hAnsi="Cambria Math"/>
                        <w:sz w:val="24"/>
                        <w:szCs w:val="24"/>
                      </w:rPr>
                    </m:ctrlPr>
                  </m:mPr>
                  <m:mr>
                    <m:e>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1</m:t>
                          </m:r>
                        </m:sub>
                      </m:sSub>
                      <m:r>
                        <w:rPr>
                          <w:rFonts w:ascii="Cambria Math" w:hAnsi="Cambria Math" w:cs="Cambria Math"/>
                          <w:sz w:val="24"/>
                          <w:szCs w:val="24"/>
                        </w:rPr>
                        <m:t>=</m:t>
                      </m:r>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2</m:t>
                          </m:r>
                        </m:sub>
                      </m:sSub>
                      <m:r>
                        <w:rPr>
                          <w:rFonts w:ascii="Cambria Math" w:hAnsi="Cambria Math" w:cs="Cambria Math"/>
                          <w:sz w:val="24"/>
                          <w:szCs w:val="24"/>
                        </w:rPr>
                        <m:t>=...=</m:t>
                      </m:r>
                      <m:sSub>
                        <m:sSubPr>
                          <m:ctrlPr>
                            <w:rPr>
                              <w:rFonts w:ascii="Cambria Math" w:hAnsi="Cambria Math" w:cs="Cambria Math"/>
                              <w:i/>
                              <w:iCs/>
                              <w:sz w:val="24"/>
                              <w:szCs w:val="24"/>
                            </w:rPr>
                          </m:ctrlPr>
                        </m:sSubPr>
                        <m:e>
                          <m:r>
                            <w:rPr>
                              <w:rFonts w:ascii="Cambria Math" w:hAnsi="Cambria Math" w:cs="Cambria Math"/>
                              <w:sz w:val="24"/>
                              <w:szCs w:val="24"/>
                            </w:rPr>
                            <m:t>α</m:t>
                          </m:r>
                        </m:e>
                        <m:sub>
                          <m:r>
                            <w:rPr>
                              <w:rFonts w:ascii="Cambria Math" w:hAnsi="Cambria Math" w:cs="Cambria Math"/>
                              <w:sz w:val="24"/>
                              <w:szCs w:val="24"/>
                            </w:rPr>
                            <m:t>N</m:t>
                          </m:r>
                        </m:sub>
                      </m:sSub>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sSup>
                        <m:sSupPr>
                          <m:ctrlPr>
                            <w:rPr>
                              <w:rFonts w:ascii="Cambria Math" w:hAnsi="Cambria Math" w:cs="Cambria Math"/>
                              <w:i/>
                              <w:iCs/>
                              <w:sz w:val="24"/>
                              <w:szCs w:val="24"/>
                            </w:rPr>
                          </m:ctrlPr>
                        </m:sSupPr>
                        <m:e>
                          <m:r>
                            <w:rPr>
                              <w:rFonts w:ascii="Cambria Math" w:hAnsi="Cambria Math" w:cs="Cambria Math"/>
                              <w:sz w:val="24"/>
                              <w:szCs w:val="24"/>
                            </w:rPr>
                            <m:t>)</m:t>
                          </m:r>
                        </m:e>
                        <m:sup>
                          <m:r>
                            <w:rPr>
                              <w:rFonts w:ascii="Cambria Math" w:hAnsi="Cambria Math" w:cs="Cambria Math"/>
                              <w:sz w:val="24"/>
                              <w:szCs w:val="24"/>
                            </w:rPr>
                            <m:t>1/N</m:t>
                          </m:r>
                        </m:sup>
                      </m:sSup>
                    </m:e>
                  </m:mr>
                </m:m>
              </m:oMath>
            </m:oMathPara>
          </w:p>
        </w:tc>
        <w:tc>
          <w:tcPr>
            <w:tcW w:w="750" w:type="pct"/>
            <w:vAlign w:val="center"/>
          </w:tcPr>
          <w:p>
            <w:pPr>
              <w:jc w:val="right"/>
              <w:rPr>
                <w:sz w:val="24"/>
                <w:szCs w:val="24"/>
              </w:rPr>
            </w:pPr>
            <w:r>
              <w:rPr>
                <w:sz w:val="24"/>
                <w:szCs w:val="24"/>
              </w:rPr>
              <w:t>(4)</w:t>
            </w:r>
          </w:p>
        </w:tc>
      </w:tr>
    </w:tbl>
    <w:p>
      <w:pPr>
        <w:jc w:val="both"/>
        <w:rPr>
          <w:sz w:val="24"/>
          <w:szCs w:val="24"/>
        </w:rPr>
      </w:pPr>
      <w:r>
        <w:rPr>
          <w:sz w:val="24"/>
          <w:szCs w:val="24"/>
        </w:rPr>
        <w:t xml:space="preserve">Therefore, the minimum of NSEC at the thermodynamic limit is: </w:t>
      </w:r>
    </w:p>
    <w:tbl>
      <w:tblPr>
        <w:tblW w:w="5000" w:type="pct"/>
        <w:tblLook w:val="04A0" w:firstRow="1" w:lastRow="0" w:firstColumn="1" w:lastColumn="0" w:noHBand="0" w:noVBand="1"/>
      </w:tblPr>
      <w:tblGrid>
        <w:gridCol w:w="1404"/>
        <w:gridCol w:w="6552"/>
        <w:gridCol w:w="1404"/>
      </w:tblGrid>
      <w:tr>
        <w:tc>
          <w:tcPr>
            <w:tcW w:w="750" w:type="pct"/>
            <w:vAlign w:val="center"/>
          </w:tcPr>
          <w:p>
            <w:pPr>
              <w:rPr>
                <w:sz w:val="24"/>
                <w:szCs w:val="24"/>
              </w:rPr>
            </w:pPr>
          </w:p>
        </w:tc>
        <w:tc>
          <w:tcPr>
            <w:tcW w:w="3500" w:type="pct"/>
          </w:tcPr>
          <w:p>
            <w:pPr>
              <w:rPr>
                <w:sz w:val="24"/>
                <w:szCs w:val="24"/>
              </w:rPr>
            </w:pPr>
            <m:oMathPara>
              <m:oMathParaPr>
                <m:jc m:val="centerGroup"/>
              </m:oMathParaPr>
              <m:oMath>
                <m:m>
                  <m:mPr>
                    <m:plcHide m:val="1"/>
                    <m:mcs>
                      <m:mc>
                        <m:mcPr>
                          <m:count m:val="1"/>
                          <m:mcJc m:val="right"/>
                        </m:mcPr>
                      </m:mc>
                      <m:mc>
                        <m:mcPr>
                          <m:count m:val="1"/>
                          <m:mcJc m:val="center"/>
                        </m:mcPr>
                      </m:mc>
                      <m:mc>
                        <m:mcPr>
                          <m:count m:val="1"/>
                          <m:mcJc m:val="left"/>
                        </m:mcPr>
                      </m:mc>
                    </m:mcs>
                    <m:ctrlPr>
                      <w:rPr>
                        <w:rFonts w:ascii="Cambria Math" w:hAnsi="Cambria Math"/>
                        <w:sz w:val="24"/>
                        <w:szCs w:val="24"/>
                      </w:rPr>
                    </m:ctrlPr>
                  </m:mPr>
                  <m:mr>
                    <m:e>
                      <m:r>
                        <w:rPr>
                          <w:rFonts w:ascii="Cambria Math" w:hAnsi="Cambria Math" w:cs="Cambria Math"/>
                          <w:sz w:val="24"/>
                          <w:szCs w:val="24"/>
                        </w:rPr>
                        <m:t>NSEC</m:t>
                      </m:r>
                    </m:e>
                    <m:e>
                      <m:r>
                        <w:rPr>
                          <w:rFonts w:ascii="Cambria Math" w:hAnsi="Cambria Math" w:cs="Cambria Math"/>
                          <w:sz w:val="24"/>
                          <w:szCs w:val="24"/>
                        </w:rPr>
                        <m:t>=</m:t>
                      </m:r>
                    </m:e>
                    <m:e>
                      <m:f>
                        <m:fPr>
                          <m:ctrlPr>
                            <w:rPr>
                              <w:rFonts w:ascii="Cambria Math" w:hAnsi="Cambria Math"/>
                              <w:sz w:val="24"/>
                              <w:szCs w:val="24"/>
                            </w:rPr>
                          </m:ctrlPr>
                        </m:fPr>
                        <m:num>
                          <m:r>
                            <w:rPr>
                              <w:rFonts w:ascii="Cambria Math" w:hAnsi="Cambria Math" w:cs="Cambria Math"/>
                              <w:sz w:val="24"/>
                              <w:szCs w:val="24"/>
                            </w:rPr>
                            <m:t>N</m:t>
                          </m:r>
                          <m:d>
                            <m:dPr>
                              <m:begChr m:val="["/>
                              <m:endChr m:val="]"/>
                              <m:ctrlPr>
                                <w:rPr>
                                  <w:rFonts w:ascii="Cambria Math" w:hAnsi="Cambria Math" w:cs="Cambria Math"/>
                                  <w:i/>
                                  <w:iCs/>
                                  <w:sz w:val="24"/>
                                  <w:szCs w:val="24"/>
                                </w:rPr>
                              </m:ctrlPr>
                            </m:dPr>
                            <m:e>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sSup>
                                <m:sSupPr>
                                  <m:ctrlPr>
                                    <w:rPr>
                                      <w:rFonts w:ascii="Cambria Math" w:hAnsi="Cambria Math" w:cs="Cambria Math"/>
                                      <w:i/>
                                      <w:iCs/>
                                      <w:sz w:val="24"/>
                                      <w:szCs w:val="24"/>
                                    </w:rPr>
                                  </m:ctrlPr>
                                </m:sSupPr>
                                <m:e>
                                  <m:r>
                                    <w:rPr>
                                      <w:rFonts w:ascii="Cambria Math" w:hAnsi="Cambria Math" w:cs="Cambria Math"/>
                                      <w:sz w:val="24"/>
                                      <w:szCs w:val="24"/>
                                    </w:rPr>
                                    <m:t>)</m:t>
                                  </m:r>
                                </m:e>
                                <m:sup>
                                  <m:r>
                                    <w:rPr>
                                      <w:rFonts w:ascii="Cambria Math" w:hAnsi="Cambria Math" w:cs="Cambria Math"/>
                                      <w:sz w:val="24"/>
                                      <w:szCs w:val="24"/>
                                    </w:rPr>
                                    <m:t>-1/N</m:t>
                                  </m:r>
                                </m:sup>
                              </m:sSup>
                              <m:r>
                                <w:rPr>
                                  <w:rFonts w:ascii="Cambria Math" w:hAnsi="Cambria Math" w:cs="Cambria Math"/>
                                  <w:sz w:val="24"/>
                                  <w:szCs w:val="24"/>
                                </w:rPr>
                                <m:t>-1</m:t>
                              </m:r>
                            </m:e>
                          </m:d>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η</m:t>
                              </m:r>
                            </m:e>
                            <m:sub>
                              <m:r>
                                <w:rPr>
                                  <w:rFonts w:ascii="Cambria Math" w:hAnsi="Cambria Math" w:cs="Cambria Math"/>
                                  <w:sz w:val="24"/>
                                  <w:szCs w:val="24"/>
                                </w:rPr>
                                <m:t>erd</m:t>
                              </m:r>
                            </m:sub>
                          </m:sSub>
                          <m:r>
                            <w:rPr>
                              <w:rFonts w:ascii="Cambria Math" w:hAnsi="Cambria Math" w:cs="Cambria Math"/>
                              <w:sz w:val="24"/>
                              <w:szCs w:val="24"/>
                            </w:rPr>
                            <m:t>)</m:t>
                          </m:r>
                        </m:num>
                        <m:den>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den>
                      </m:f>
                    </m:e>
                  </m:mr>
                </m:m>
              </m:oMath>
            </m:oMathPara>
          </w:p>
        </w:tc>
        <w:tc>
          <w:tcPr>
            <w:tcW w:w="750" w:type="pct"/>
            <w:vAlign w:val="center"/>
          </w:tcPr>
          <w:p>
            <w:pPr>
              <w:jc w:val="right"/>
              <w:rPr>
                <w:sz w:val="24"/>
                <w:szCs w:val="24"/>
              </w:rPr>
            </w:pPr>
            <w:r>
              <w:rPr>
                <w:sz w:val="24"/>
                <w:szCs w:val="24"/>
              </w:rPr>
              <w:t>(5)</w:t>
            </w:r>
          </w:p>
        </w:tc>
      </w:tr>
    </w:tbl>
    <w:p>
      <w:pPr>
        <w:jc w:val="both"/>
        <w:rPr>
          <w:sz w:val="24"/>
          <w:szCs w:val="24"/>
        </w:rPr>
      </w:pPr>
      <w:r>
        <w:rPr>
          <w:sz w:val="24"/>
          <w:szCs w:val="24"/>
        </w:rPr>
        <w:t xml:space="preserve">For infinite number of RO stages, </w:t>
      </w:r>
    </w:p>
    <w:tbl>
      <w:tblPr>
        <w:tblW w:w="5000" w:type="pct"/>
        <w:tblLook w:val="04A0" w:firstRow="1" w:lastRow="0" w:firstColumn="1" w:lastColumn="0" w:noHBand="0" w:noVBand="1"/>
      </w:tblPr>
      <w:tblGrid>
        <w:gridCol w:w="1227"/>
        <w:gridCol w:w="6906"/>
        <w:gridCol w:w="1227"/>
      </w:tblGrid>
      <w:tr>
        <w:tc>
          <w:tcPr>
            <w:tcW w:w="750" w:type="pct"/>
            <w:vAlign w:val="center"/>
          </w:tcPr>
          <w:p>
            <w:pPr>
              <w:rPr>
                <w:sz w:val="24"/>
                <w:szCs w:val="24"/>
              </w:rPr>
            </w:pPr>
          </w:p>
        </w:tc>
        <w:tc>
          <w:tcPr>
            <w:tcW w:w="3500" w:type="pct"/>
          </w:tcPr>
          <w:p>
            <w:pPr>
              <w:rPr>
                <w:sz w:val="24"/>
                <w:szCs w:val="24"/>
              </w:rPr>
            </w:pPr>
            <m:oMathPara>
              <m:oMathParaPr>
                <m:jc m:val="centerGroup"/>
              </m:oMathParaPr>
              <m:oMath>
                <m:m>
                  <m:mPr>
                    <m:plcHide m:val="1"/>
                    <m:mcs>
                      <m:mc>
                        <m:mcPr>
                          <m:count m:val="1"/>
                          <m:mcJc m:val="right"/>
                        </m:mcPr>
                      </m:mc>
                      <m:mc>
                        <m:mcPr>
                          <m:count m:val="1"/>
                          <m:mcJc m:val="center"/>
                        </m:mcPr>
                      </m:mc>
                      <m:mc>
                        <m:mcPr>
                          <m:count m:val="1"/>
                          <m:mcJc m:val="left"/>
                        </m:mcPr>
                      </m:mc>
                    </m:mcs>
                    <m:ctrlPr>
                      <w:rPr>
                        <w:rFonts w:ascii="Cambria Math" w:hAnsi="Cambria Math"/>
                        <w:sz w:val="24"/>
                        <w:szCs w:val="24"/>
                      </w:rPr>
                    </m:ctrlPr>
                  </m:mPr>
                  <m:mr>
                    <m:e>
                      <m:func>
                        <m:funcPr>
                          <m:ctrlPr>
                            <w:rPr>
                              <w:rFonts w:ascii="Cambria Math" w:hAnsi="Cambria Math"/>
                              <w:sz w:val="24"/>
                              <w:szCs w:val="24"/>
                            </w:rPr>
                          </m:ctrlPr>
                        </m:funcPr>
                        <m:fName>
                          <m:limLow>
                            <m:limLowPr>
                              <m:ctrlPr>
                                <w:rPr>
                                  <w:rFonts w:ascii="Cambria Math" w:hAnsi="Cambria Math"/>
                                  <w:sz w:val="24"/>
                                  <w:szCs w:val="24"/>
                                </w:rPr>
                              </m:ctrlPr>
                            </m:limLowPr>
                            <m:e>
                              <m:r>
                                <m:rPr>
                                  <m:sty m:val="p"/>
                                </m:rPr>
                                <w:rPr>
                                  <w:rFonts w:ascii="Cambria Math" w:hAnsi="Cambria Math" w:cs="Cambria Math"/>
                                  <w:sz w:val="24"/>
                                  <w:szCs w:val="24"/>
                                </w:rPr>
                                <m:t>lim</m:t>
                              </m:r>
                            </m:e>
                            <m:lim>
                              <m:r>
                                <w:rPr>
                                  <w:rFonts w:ascii="Cambria Math" w:hAnsi="Cambria Math" w:cs="Cambria Math"/>
                                  <w:sz w:val="24"/>
                                  <w:szCs w:val="24"/>
                                </w:rPr>
                                <m:t>N→∞</m:t>
                              </m:r>
                            </m:lim>
                          </m:limLow>
                        </m:fName>
                        <m:e>
                          <m:r>
                            <w:rPr>
                              <w:rFonts w:ascii="Cambria Math" w:hAnsi="Cambria Math" w:cs="Cambria Math"/>
                              <w:sz w:val="24"/>
                              <w:szCs w:val="24"/>
                            </w:rPr>
                            <m:t>N</m:t>
                          </m:r>
                        </m:e>
                      </m:func>
                      <m:r>
                        <w:rPr>
                          <w:rFonts w:ascii="Cambria Math" w:hAnsi="Cambria Math" w:cs="Cambria Math"/>
                          <w:sz w:val="24"/>
                          <w:szCs w:val="24"/>
                        </w:rPr>
                        <m:t>SEC</m:t>
                      </m:r>
                    </m:e>
                    <m:e>
                      <m:r>
                        <w:rPr>
                          <w:rFonts w:ascii="Cambria Math" w:hAnsi="Cambria Math" w:cs="Cambria Math"/>
                          <w:sz w:val="24"/>
                          <w:szCs w:val="24"/>
                        </w:rPr>
                        <m:t>=</m:t>
                      </m:r>
                    </m:e>
                    <m:e>
                      <m:func>
                        <m:funcPr>
                          <m:ctrlPr>
                            <w:rPr>
                              <w:rFonts w:ascii="Cambria Math" w:hAnsi="Cambria Math"/>
                              <w:sz w:val="24"/>
                              <w:szCs w:val="24"/>
                            </w:rPr>
                          </m:ctrlPr>
                        </m:funcPr>
                        <m:fName>
                          <m:limLow>
                            <m:limLowPr>
                              <m:ctrlPr>
                                <w:rPr>
                                  <w:rFonts w:ascii="Cambria Math" w:hAnsi="Cambria Math"/>
                                  <w:sz w:val="24"/>
                                  <w:szCs w:val="24"/>
                                </w:rPr>
                              </m:ctrlPr>
                            </m:limLowPr>
                            <m:e>
                              <m:r>
                                <m:rPr>
                                  <m:sty m:val="p"/>
                                </m:rPr>
                                <w:rPr>
                                  <w:rFonts w:ascii="Cambria Math" w:hAnsi="Cambria Math" w:cs="Cambria Math"/>
                                  <w:sz w:val="24"/>
                                  <w:szCs w:val="24"/>
                                </w:rPr>
                                <m:t>lim</m:t>
                              </m:r>
                            </m:e>
                            <m:lim>
                              <m:r>
                                <w:rPr>
                                  <w:rFonts w:ascii="Cambria Math" w:hAnsi="Cambria Math" w:cs="Cambria Math"/>
                                  <w:sz w:val="24"/>
                                  <w:szCs w:val="24"/>
                                </w:rPr>
                                <m:t>N→∞</m:t>
                              </m:r>
                            </m:lim>
                          </m:limLow>
                        </m:fName>
                        <m:e>
                          <m:f>
                            <m:fPr>
                              <m:ctrlPr>
                                <w:rPr>
                                  <w:rFonts w:ascii="Cambria Math" w:hAnsi="Cambria Math"/>
                                  <w:sz w:val="24"/>
                                  <w:szCs w:val="24"/>
                                </w:rPr>
                              </m:ctrlPr>
                            </m:fPr>
                            <m:num>
                              <m:r>
                                <w:rPr>
                                  <w:rFonts w:ascii="Cambria Math" w:hAnsi="Cambria Math" w:cs="Cambria Math"/>
                                  <w:sz w:val="24"/>
                                  <w:szCs w:val="24"/>
                                </w:rPr>
                                <m:t>N</m:t>
                              </m:r>
                              <m:d>
                                <m:dPr>
                                  <m:begChr m:val="["/>
                                  <m:endChr m:val="]"/>
                                  <m:ctrlPr>
                                    <w:rPr>
                                      <w:rFonts w:ascii="Cambria Math" w:hAnsi="Cambria Math" w:cs="Cambria Math"/>
                                      <w:i/>
                                      <w:iCs/>
                                      <w:sz w:val="24"/>
                                      <w:szCs w:val="24"/>
                                    </w:rPr>
                                  </m:ctrlPr>
                                </m:dPr>
                                <m:e>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sSup>
                                    <m:sSupPr>
                                      <m:ctrlPr>
                                        <w:rPr>
                                          <w:rFonts w:ascii="Cambria Math" w:hAnsi="Cambria Math" w:cs="Cambria Math"/>
                                          <w:i/>
                                          <w:iCs/>
                                          <w:sz w:val="24"/>
                                          <w:szCs w:val="24"/>
                                        </w:rPr>
                                      </m:ctrlPr>
                                    </m:sSupPr>
                                    <m:e>
                                      <m:r>
                                        <w:rPr>
                                          <w:rFonts w:ascii="Cambria Math" w:hAnsi="Cambria Math" w:cs="Cambria Math"/>
                                          <w:sz w:val="24"/>
                                          <w:szCs w:val="24"/>
                                        </w:rPr>
                                        <m:t>)</m:t>
                                      </m:r>
                                    </m:e>
                                    <m:sup>
                                      <m:r>
                                        <w:rPr>
                                          <w:rFonts w:ascii="Cambria Math" w:hAnsi="Cambria Math" w:cs="Cambria Math"/>
                                          <w:sz w:val="24"/>
                                          <w:szCs w:val="24"/>
                                        </w:rPr>
                                        <m:t>-1/N</m:t>
                                      </m:r>
                                    </m:sup>
                                  </m:sSup>
                                  <m:r>
                                    <w:rPr>
                                      <w:rFonts w:ascii="Cambria Math" w:hAnsi="Cambria Math" w:cs="Cambria Math"/>
                                      <w:sz w:val="24"/>
                                      <w:szCs w:val="24"/>
                                    </w:rPr>
                                    <m:t>-1</m:t>
                                  </m:r>
                                </m:e>
                              </m:d>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η</m:t>
                                  </m:r>
                                </m:e>
                                <m:sub>
                                  <m:r>
                                    <w:rPr>
                                      <w:rFonts w:ascii="Cambria Math" w:hAnsi="Cambria Math" w:cs="Cambria Math"/>
                                      <w:sz w:val="24"/>
                                      <w:szCs w:val="24"/>
                                    </w:rPr>
                                    <m:t>erd</m:t>
                                  </m:r>
                                </m:sub>
                              </m:sSub>
                              <m:r>
                                <w:rPr>
                                  <w:rFonts w:ascii="Cambria Math" w:hAnsi="Cambria Math" w:cs="Cambria Math"/>
                                  <w:sz w:val="24"/>
                                  <w:szCs w:val="24"/>
                                </w:rPr>
                                <m:t>)</m:t>
                              </m:r>
                            </m:num>
                            <m:den>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den>
                          </m:f>
                        </m:e>
                      </m:func>
                    </m:e>
                  </m:mr>
                  <m:mr>
                    <m:e/>
                    <m:e>
                      <m:r>
                        <w:rPr>
                          <w:rFonts w:ascii="Cambria Math" w:hAnsi="Cambria Math" w:cs="Cambria Math"/>
                          <w:sz w:val="24"/>
                          <w:szCs w:val="24"/>
                        </w:rPr>
                        <m:t>=</m:t>
                      </m:r>
                    </m:e>
                    <m:e>
                      <m:f>
                        <m:fPr>
                          <m:ctrlPr>
                            <w:rPr>
                              <w:rFonts w:ascii="Cambria Math" w:hAnsi="Cambria Math"/>
                              <w:sz w:val="24"/>
                              <w:szCs w:val="24"/>
                            </w:rPr>
                          </m:ctrlPr>
                        </m:fPr>
                        <m:num>
                          <m:r>
                            <w:rPr>
                              <w:rFonts w:ascii="Cambria Math" w:hAnsi="Cambria Math" w:cs="Cambria Math"/>
                              <w:sz w:val="24"/>
                              <w:szCs w:val="24"/>
                            </w:rPr>
                            <m:t>1</m:t>
                          </m:r>
                        </m:num>
                        <m:den>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den>
                      </m:f>
                      <m:func>
                        <m:funcPr>
                          <m:ctrlPr>
                            <w:rPr>
                              <w:rFonts w:ascii="Cambria Math" w:hAnsi="Cambria Math"/>
                              <w:sz w:val="24"/>
                              <w:szCs w:val="24"/>
                            </w:rPr>
                          </m:ctrlPr>
                        </m:funcPr>
                        <m:fName>
                          <m:limLow>
                            <m:limLowPr>
                              <m:ctrlPr>
                                <w:rPr>
                                  <w:rFonts w:ascii="Cambria Math" w:hAnsi="Cambria Math"/>
                                  <w:sz w:val="24"/>
                                  <w:szCs w:val="24"/>
                                </w:rPr>
                              </m:ctrlPr>
                            </m:limLowPr>
                            <m:e>
                              <m:r>
                                <m:rPr>
                                  <m:sty m:val="p"/>
                                </m:rPr>
                                <w:rPr>
                                  <w:rFonts w:ascii="Cambria Math" w:hAnsi="Cambria Math" w:cs="Cambria Math"/>
                                  <w:sz w:val="24"/>
                                  <w:szCs w:val="24"/>
                                </w:rPr>
                                <m:t>lim</m:t>
                              </m:r>
                            </m:e>
                            <m:lim>
                              <m:r>
                                <w:rPr>
                                  <w:rFonts w:ascii="Cambria Math" w:hAnsi="Cambria Math" w:cs="Cambria Math"/>
                                  <w:sz w:val="24"/>
                                  <w:szCs w:val="24"/>
                                </w:rPr>
                                <m:t>x→0</m:t>
                              </m:r>
                            </m:lim>
                          </m:limLow>
                        </m:fName>
                        <m:e>
                          <m:f>
                            <m:fPr>
                              <m:ctrlPr>
                                <w:rPr>
                                  <w:rFonts w:ascii="Cambria Math" w:hAnsi="Cambria Math"/>
                                  <w:sz w:val="24"/>
                                  <w:szCs w:val="24"/>
                                </w:rPr>
                              </m:ctrlPr>
                            </m:fPr>
                            <m:num>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sSup>
                                <m:sSupPr>
                                  <m:ctrlPr>
                                    <w:rPr>
                                      <w:rFonts w:ascii="Cambria Math" w:hAnsi="Cambria Math" w:cs="Cambria Math"/>
                                      <w:i/>
                                      <w:iCs/>
                                      <w:sz w:val="24"/>
                                      <w:szCs w:val="24"/>
                                    </w:rPr>
                                  </m:ctrlPr>
                                </m:sSupPr>
                                <m:e>
                                  <m:r>
                                    <w:rPr>
                                      <w:rFonts w:ascii="Cambria Math" w:hAnsi="Cambria Math" w:cs="Cambria Math"/>
                                      <w:sz w:val="24"/>
                                      <w:szCs w:val="24"/>
                                    </w:rPr>
                                    <m:t>)</m:t>
                                  </m:r>
                                </m:e>
                                <m:sup>
                                  <m:r>
                                    <w:rPr>
                                      <w:rFonts w:ascii="Cambria Math" w:hAnsi="Cambria Math" w:cs="Cambria Math"/>
                                      <w:sz w:val="24"/>
                                      <w:szCs w:val="24"/>
                                    </w:rPr>
                                    <m:t>-x</m:t>
                                  </m:r>
                                </m:sup>
                              </m:sSup>
                              <m:r>
                                <w:rPr>
                                  <w:rFonts w:ascii="Cambria Math" w:hAnsi="Cambria Math" w:cs="Cambria Math"/>
                                  <w:sz w:val="24"/>
                                  <w:szCs w:val="24"/>
                                </w:rPr>
                                <m:t>-1+(1-</m:t>
                              </m:r>
                              <m:sSub>
                                <m:sSubPr>
                                  <m:ctrlPr>
                                    <w:rPr>
                                      <w:rFonts w:ascii="Cambria Math" w:hAnsi="Cambria Math" w:cs="Cambria Math"/>
                                      <w:i/>
                                      <w:iCs/>
                                      <w:sz w:val="24"/>
                                      <w:szCs w:val="24"/>
                                    </w:rPr>
                                  </m:ctrlPr>
                                </m:sSubPr>
                                <m:e>
                                  <m:r>
                                    <w:rPr>
                                      <w:rFonts w:ascii="Cambria Math" w:hAnsi="Cambria Math" w:cs="Cambria Math"/>
                                      <w:sz w:val="24"/>
                                      <w:szCs w:val="24"/>
                                    </w:rPr>
                                    <m:t>η</m:t>
                                  </m:r>
                                </m:e>
                                <m:sub>
                                  <m:r>
                                    <w:rPr>
                                      <w:rFonts w:ascii="Cambria Math" w:hAnsi="Cambria Math" w:cs="Cambria Math"/>
                                      <w:sz w:val="24"/>
                                      <w:szCs w:val="24"/>
                                    </w:rPr>
                                    <m:t>erd</m:t>
                                  </m:r>
                                </m:sub>
                              </m:sSub>
                              <m:r>
                                <w:rPr>
                                  <w:rFonts w:ascii="Cambria Math" w:hAnsi="Cambria Math" w:cs="Cambria Math"/>
                                  <w:sz w:val="24"/>
                                  <w:szCs w:val="24"/>
                                </w:rPr>
                                <m:t>)x</m:t>
                              </m:r>
                            </m:num>
                            <m:den>
                              <m:r>
                                <w:rPr>
                                  <w:rFonts w:ascii="Cambria Math" w:hAnsi="Cambria Math" w:cs="Cambria Math"/>
                                  <w:sz w:val="24"/>
                                  <w:szCs w:val="24"/>
                                </w:rPr>
                                <m:t>x</m:t>
                              </m:r>
                            </m:den>
                          </m:f>
                        </m:e>
                      </m:func>
                    </m:e>
                  </m:mr>
                  <m:mr>
                    <m:e/>
                    <m:e>
                      <m:r>
                        <w:rPr>
                          <w:rFonts w:ascii="Cambria Math" w:hAnsi="Cambria Math" w:cs="Cambria Math"/>
                          <w:sz w:val="24"/>
                          <w:szCs w:val="24"/>
                        </w:rPr>
                        <m:t>=</m:t>
                      </m:r>
                    </m:e>
                    <m:e>
                      <m:f>
                        <m:fPr>
                          <m:ctrlPr>
                            <w:rPr>
                              <w:rFonts w:ascii="Cambria Math" w:hAnsi="Cambria Math"/>
                              <w:sz w:val="24"/>
                              <w:szCs w:val="24"/>
                            </w:rPr>
                          </m:ctrlPr>
                        </m:fPr>
                        <m:num>
                          <m:r>
                            <w:rPr>
                              <w:rFonts w:ascii="Cambria Math" w:hAnsi="Cambria Math" w:cs="Cambria Math"/>
                              <w:sz w:val="24"/>
                              <w:szCs w:val="24"/>
                            </w:rPr>
                            <m:t>1</m:t>
                          </m:r>
                        </m:num>
                        <m:den>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den>
                      </m:f>
                      <m:func>
                        <m:funcPr>
                          <m:ctrlPr>
                            <w:rPr>
                              <w:rFonts w:ascii="Cambria Math" w:hAnsi="Cambria Math"/>
                              <w:sz w:val="24"/>
                              <w:szCs w:val="24"/>
                            </w:rPr>
                          </m:ctrlPr>
                        </m:funcPr>
                        <m:fName>
                          <m:limLow>
                            <m:limLowPr>
                              <m:ctrlPr>
                                <w:rPr>
                                  <w:rFonts w:ascii="Cambria Math" w:hAnsi="Cambria Math"/>
                                  <w:sz w:val="24"/>
                                  <w:szCs w:val="24"/>
                                </w:rPr>
                              </m:ctrlPr>
                            </m:limLowPr>
                            <m:e>
                              <m:r>
                                <m:rPr>
                                  <m:sty m:val="p"/>
                                </m:rPr>
                                <w:rPr>
                                  <w:rFonts w:ascii="Cambria Math" w:hAnsi="Cambria Math" w:cs="Cambria Math"/>
                                  <w:sz w:val="24"/>
                                  <w:szCs w:val="24"/>
                                </w:rPr>
                                <m:t>lim</m:t>
                              </m:r>
                            </m:e>
                            <m:lim>
                              <m:r>
                                <w:rPr>
                                  <w:rFonts w:ascii="Cambria Math" w:hAnsi="Cambria Math" w:cs="Cambria Math"/>
                                  <w:sz w:val="24"/>
                                  <w:szCs w:val="24"/>
                                </w:rPr>
                                <m:t>x→0</m:t>
                              </m:r>
                            </m:lim>
                          </m:limLow>
                        </m:fName>
                        <m:e>
                          <m:f>
                            <m:fPr>
                              <m:ctrlPr>
                                <w:rPr>
                                  <w:rFonts w:ascii="Cambria Math" w:hAnsi="Cambria Math"/>
                                  <w:sz w:val="24"/>
                                  <w:szCs w:val="24"/>
                                </w:rPr>
                              </m:ctrlPr>
                            </m:fPr>
                            <m:num>
                              <m:sSup>
                                <m:sSupPr>
                                  <m:ctrlPr>
                                    <w:rPr>
                                      <w:rFonts w:ascii="Cambria Math" w:hAnsi="Cambria Math" w:cs="Cambria Math"/>
                                      <w:i/>
                                      <w:iCs/>
                                      <w:sz w:val="24"/>
                                      <w:szCs w:val="24"/>
                                    </w:rPr>
                                  </m:ctrlPr>
                                </m:sSupPr>
                                <m:e>
                                  <m:r>
                                    <w:rPr>
                                      <w:rFonts w:ascii="Cambria Math" w:hAnsi="Cambria Math" w:cs="Cambria Math"/>
                                      <w:sz w:val="24"/>
                                      <w:szCs w:val="24"/>
                                    </w:rPr>
                                    <m:t>e</m:t>
                                  </m:r>
                                </m:e>
                                <m:sup>
                                  <m:r>
                                    <w:rPr>
                                      <w:rFonts w:ascii="Cambria Math" w:hAnsi="Cambria Math" w:cs="Cambria Math"/>
                                      <w:sz w:val="24"/>
                                      <w:szCs w:val="24"/>
                                    </w:rPr>
                                    <m:t>-x</m:t>
                                  </m:r>
                                  <m:func>
                                    <m:funcPr>
                                      <m:ctrlPr>
                                        <w:rPr>
                                          <w:rFonts w:ascii="Cambria Math" w:hAnsi="Cambria Math"/>
                                          <w:sz w:val="24"/>
                                          <w:szCs w:val="24"/>
                                        </w:rPr>
                                      </m:ctrlPr>
                                    </m:funcPr>
                                    <m:fName>
                                      <m:r>
                                        <w:rPr>
                                          <w:rFonts w:ascii="Cambria Math" w:hAnsi="Cambria Math" w:cs="Cambria Math"/>
                                          <w:sz w:val="24"/>
                                          <w:szCs w:val="24"/>
                                        </w:rPr>
                                        <m:t xml:space="preserve">ln </m:t>
                                      </m:r>
                                    </m:fName>
                                    <m:e>
                                      <m:r>
                                        <w:rPr>
                                          <w:rFonts w:ascii="Cambria Math" w:hAnsi="Cambria Math" w:cs="Cambria Math"/>
                                          <w:sz w:val="24"/>
                                          <w:szCs w:val="24"/>
                                        </w:rPr>
                                        <m:t>(</m:t>
                                      </m:r>
                                    </m:e>
                                  </m:func>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r>
                                    <w:rPr>
                                      <w:rFonts w:ascii="Cambria Math" w:hAnsi="Cambria Math" w:cs="Cambria Math"/>
                                      <w:sz w:val="24"/>
                                      <w:szCs w:val="24"/>
                                    </w:rPr>
                                    <m:t>)</m:t>
                                  </m:r>
                                </m:sup>
                              </m:sSup>
                              <m:r>
                                <w:rPr>
                                  <w:rFonts w:ascii="Cambria Math" w:hAnsi="Cambria Math" w:cs="Cambria Math"/>
                                  <w:sz w:val="24"/>
                                  <w:szCs w:val="24"/>
                                </w:rPr>
                                <m:t>-1+(1-</m:t>
                              </m:r>
                              <m:sSub>
                                <m:sSubPr>
                                  <m:ctrlPr>
                                    <w:rPr>
                                      <w:rFonts w:ascii="Cambria Math" w:hAnsi="Cambria Math" w:cs="Cambria Math"/>
                                      <w:i/>
                                      <w:iCs/>
                                      <w:sz w:val="24"/>
                                      <w:szCs w:val="24"/>
                                    </w:rPr>
                                  </m:ctrlPr>
                                </m:sSubPr>
                                <m:e>
                                  <m:r>
                                    <w:rPr>
                                      <w:rFonts w:ascii="Cambria Math" w:hAnsi="Cambria Math" w:cs="Cambria Math"/>
                                      <w:sz w:val="24"/>
                                      <w:szCs w:val="24"/>
                                    </w:rPr>
                                    <m:t>η</m:t>
                                  </m:r>
                                </m:e>
                                <m:sub>
                                  <m:r>
                                    <w:rPr>
                                      <w:rFonts w:ascii="Cambria Math" w:hAnsi="Cambria Math" w:cs="Cambria Math"/>
                                      <w:sz w:val="24"/>
                                      <w:szCs w:val="24"/>
                                    </w:rPr>
                                    <m:t>erd</m:t>
                                  </m:r>
                                </m:sub>
                              </m:sSub>
                              <m:r>
                                <w:rPr>
                                  <w:rFonts w:ascii="Cambria Math" w:hAnsi="Cambria Math" w:cs="Cambria Math"/>
                                  <w:sz w:val="24"/>
                                  <w:szCs w:val="24"/>
                                </w:rPr>
                                <m:t>)x</m:t>
                              </m:r>
                            </m:num>
                            <m:den>
                              <m:r>
                                <w:rPr>
                                  <w:rFonts w:ascii="Cambria Math" w:hAnsi="Cambria Math" w:cs="Cambria Math"/>
                                  <w:sz w:val="24"/>
                                  <w:szCs w:val="24"/>
                                </w:rPr>
                                <m:t>x</m:t>
                              </m:r>
                            </m:den>
                          </m:f>
                        </m:e>
                      </m:func>
                    </m:e>
                  </m:mr>
                  <m:mr>
                    <m:e/>
                    <m:e>
                      <m:r>
                        <w:rPr>
                          <w:rFonts w:ascii="Cambria Math" w:hAnsi="Cambria Math" w:cs="Cambria Math"/>
                          <w:sz w:val="24"/>
                          <w:szCs w:val="24"/>
                        </w:rPr>
                        <m:t>=</m:t>
                      </m:r>
                    </m:e>
                    <m:e>
                      <m:f>
                        <m:fPr>
                          <m:ctrlPr>
                            <w:rPr>
                              <w:rFonts w:ascii="Cambria Math" w:hAnsi="Cambria Math"/>
                              <w:sz w:val="24"/>
                              <w:szCs w:val="24"/>
                            </w:rPr>
                          </m:ctrlPr>
                        </m:fPr>
                        <m:num>
                          <m:r>
                            <w:rPr>
                              <w:rFonts w:ascii="Cambria Math" w:hAnsi="Cambria Math" w:cs="Cambria Math"/>
                              <w:sz w:val="24"/>
                              <w:szCs w:val="24"/>
                            </w:rPr>
                            <m:t>1</m:t>
                          </m:r>
                        </m:num>
                        <m:den>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den>
                      </m:f>
                      <m:d>
                        <m:dPr>
                          <m:ctrlPr>
                            <w:rPr>
                              <w:rFonts w:ascii="Cambria Math" w:hAnsi="Cambria Math" w:cs="Cambria Math"/>
                              <w:i/>
                              <w:iCs/>
                              <w:sz w:val="24"/>
                              <w:szCs w:val="24"/>
                            </w:rPr>
                          </m:ctrlPr>
                        </m:dPr>
                        <m:e>
                          <m:func>
                            <m:funcPr>
                              <m:ctrlPr>
                                <w:rPr>
                                  <w:rFonts w:ascii="Cambria Math" w:hAnsi="Cambria Math"/>
                                  <w:sz w:val="24"/>
                                  <w:szCs w:val="24"/>
                                </w:rPr>
                              </m:ctrlPr>
                            </m:funcPr>
                            <m:fName>
                              <m:limLow>
                                <m:limLowPr>
                                  <m:ctrlPr>
                                    <w:rPr>
                                      <w:rFonts w:ascii="Cambria Math" w:hAnsi="Cambria Math"/>
                                      <w:sz w:val="24"/>
                                      <w:szCs w:val="24"/>
                                    </w:rPr>
                                  </m:ctrlPr>
                                </m:limLowPr>
                                <m:e>
                                  <m:r>
                                    <m:rPr>
                                      <m:sty m:val="p"/>
                                    </m:rPr>
                                    <w:rPr>
                                      <w:rFonts w:ascii="Cambria Math" w:hAnsi="Cambria Math" w:cs="Cambria Math"/>
                                      <w:sz w:val="24"/>
                                      <w:szCs w:val="24"/>
                                    </w:rPr>
                                    <m:t>lim</m:t>
                                  </m:r>
                                </m:e>
                                <m:lim>
                                  <m:r>
                                    <w:rPr>
                                      <w:rFonts w:ascii="Cambria Math" w:hAnsi="Cambria Math" w:cs="Cambria Math"/>
                                      <w:sz w:val="24"/>
                                      <w:szCs w:val="24"/>
                                    </w:rPr>
                                    <m:t>x→0</m:t>
                                  </m:r>
                                </m:lim>
                              </m:limLow>
                            </m:fName>
                            <m:e>
                              <m:sSup>
                                <m:sSupPr>
                                  <m:ctrlPr>
                                    <w:rPr>
                                      <w:rFonts w:ascii="Cambria Math" w:hAnsi="Cambria Math" w:cs="Cambria Math"/>
                                      <w:i/>
                                      <w:iCs/>
                                      <w:sz w:val="24"/>
                                      <w:szCs w:val="24"/>
                                    </w:rPr>
                                  </m:ctrlPr>
                                </m:sSupPr>
                                <m:e>
                                  <m:r>
                                    <w:rPr>
                                      <w:rFonts w:ascii="Cambria Math" w:hAnsi="Cambria Math" w:cs="Cambria Math"/>
                                      <w:sz w:val="24"/>
                                      <w:szCs w:val="24"/>
                                    </w:rPr>
                                    <m:t>e</m:t>
                                  </m:r>
                                </m:e>
                                <m:sup>
                                  <m:r>
                                    <w:rPr>
                                      <w:rFonts w:ascii="Cambria Math" w:hAnsi="Cambria Math" w:cs="Cambria Math"/>
                                      <w:sz w:val="24"/>
                                      <w:szCs w:val="24"/>
                                    </w:rPr>
                                    <m:t>-x</m:t>
                                  </m:r>
                                  <m:func>
                                    <m:funcPr>
                                      <m:ctrlPr>
                                        <w:rPr>
                                          <w:rFonts w:ascii="Cambria Math" w:hAnsi="Cambria Math"/>
                                          <w:sz w:val="24"/>
                                          <w:szCs w:val="24"/>
                                        </w:rPr>
                                      </m:ctrlPr>
                                    </m:funcPr>
                                    <m:fName>
                                      <m:r>
                                        <m:rPr>
                                          <m:sty m:val="p"/>
                                        </m:rPr>
                                        <w:rPr>
                                          <w:rFonts w:ascii="Cambria Math" w:hAnsi="Cambria Math" w:cs="Cambria Math"/>
                                          <w:sz w:val="24"/>
                                          <w:szCs w:val="24"/>
                                        </w:rPr>
                                        <m:t>ln</m:t>
                                      </m:r>
                                      <m:r>
                                        <m:rPr>
                                          <m:sty m:val="p"/>
                                        </m:rPr>
                                        <w:rPr>
                                          <w:rFonts w:ascii="Cambria Math" w:hAnsi="Cambria Math"/>
                                          <w:sz w:val="24"/>
                                          <w:szCs w:val="24"/>
                                        </w:rPr>
                                        <m:t xml:space="preserve"> </m:t>
                                      </m:r>
                                    </m:fName>
                                    <m:e>
                                      <m:r>
                                        <w:rPr>
                                          <w:rFonts w:ascii="Cambria Math" w:hAnsi="Cambria Math" w:cs="Cambria Math"/>
                                          <w:sz w:val="24"/>
                                          <w:szCs w:val="24"/>
                                        </w:rPr>
                                        <m:t>(</m:t>
                                      </m:r>
                                    </m:e>
                                  </m:func>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r>
                                    <w:rPr>
                                      <w:rFonts w:ascii="Cambria Math" w:hAnsi="Cambria Math" w:cs="Cambria Math"/>
                                      <w:sz w:val="24"/>
                                      <w:szCs w:val="24"/>
                                    </w:rPr>
                                    <m:t>)</m:t>
                                  </m:r>
                                </m:sup>
                              </m:sSup>
                            </m:e>
                          </m:func>
                          <m:r>
                            <w:rPr>
                              <w:rFonts w:ascii="Cambria Math" w:hAnsi="Cambria Math" w:cs="Cambria Math"/>
                              <w:sz w:val="24"/>
                              <w:szCs w:val="24"/>
                            </w:rPr>
                            <m:t>[-</m:t>
                          </m:r>
                          <m:func>
                            <m:funcPr>
                              <m:ctrlPr>
                                <w:rPr>
                                  <w:rFonts w:ascii="Cambria Math" w:hAnsi="Cambria Math"/>
                                  <w:sz w:val="24"/>
                                  <w:szCs w:val="24"/>
                                </w:rPr>
                              </m:ctrlPr>
                            </m:funcPr>
                            <m:fName>
                              <m:r>
                                <m:rPr>
                                  <m:sty m:val="p"/>
                                </m:rPr>
                                <w:rPr>
                                  <w:rFonts w:ascii="Cambria Math" w:hAnsi="Cambria Math" w:cs="Cambria Math"/>
                                  <w:sz w:val="24"/>
                                  <w:szCs w:val="24"/>
                                </w:rPr>
                                <m:t>ln</m:t>
                              </m:r>
                              <m:r>
                                <m:rPr>
                                  <m:sty m:val="p"/>
                                </m:rPr>
                                <w:rPr>
                                  <w:rFonts w:ascii="Cambria Math" w:hAnsi="Cambria Math"/>
                                  <w:sz w:val="24"/>
                                  <w:szCs w:val="24"/>
                                </w:rPr>
                                <m:t xml:space="preserve"> </m:t>
                              </m:r>
                            </m:fName>
                            <m:e>
                              <m:r>
                                <w:rPr>
                                  <w:rFonts w:ascii="Cambria Math" w:hAnsi="Cambria Math" w:cs="Cambria Math"/>
                                  <w:sz w:val="24"/>
                                  <w:szCs w:val="24"/>
                                </w:rPr>
                                <m:t>(</m:t>
                              </m:r>
                            </m:e>
                          </m:func>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η</m:t>
                              </m:r>
                            </m:e>
                            <m:sub>
                              <m:r>
                                <w:rPr>
                                  <w:rFonts w:ascii="Cambria Math" w:hAnsi="Cambria Math" w:cs="Cambria Math"/>
                                  <w:sz w:val="24"/>
                                  <w:szCs w:val="24"/>
                                </w:rPr>
                                <m:t>erd</m:t>
                              </m:r>
                            </m:sub>
                          </m:sSub>
                          <m:r>
                            <w:rPr>
                              <w:rFonts w:ascii="Cambria Math" w:hAnsi="Cambria Math" w:cs="Cambria Math"/>
                              <w:sz w:val="24"/>
                              <w:szCs w:val="24"/>
                            </w:rPr>
                            <m:t>)</m:t>
                          </m:r>
                        </m:e>
                      </m:d>
                    </m:e>
                  </m:mr>
                  <m:mr>
                    <m:e/>
                    <m:e>
                      <m:r>
                        <w:rPr>
                          <w:rFonts w:ascii="Cambria Math" w:hAnsi="Cambria Math" w:cs="Cambria Math"/>
                          <w:sz w:val="24"/>
                          <w:szCs w:val="24"/>
                        </w:rPr>
                        <m:t>=</m:t>
                      </m:r>
                    </m:e>
                    <m:e>
                      <m:f>
                        <m:fPr>
                          <m:ctrlPr>
                            <w:rPr>
                              <w:rFonts w:ascii="Cambria Math" w:hAnsi="Cambria Math"/>
                              <w:sz w:val="24"/>
                              <w:szCs w:val="24"/>
                            </w:rPr>
                          </m:ctrlPr>
                        </m:fPr>
                        <m:num>
                          <m:r>
                            <w:rPr>
                              <w:rFonts w:ascii="Cambria Math" w:hAnsi="Cambria Math" w:cs="Cambria Math"/>
                              <w:sz w:val="24"/>
                              <w:szCs w:val="24"/>
                            </w:rPr>
                            <m:t>-</m:t>
                          </m:r>
                          <m:func>
                            <m:funcPr>
                              <m:ctrlPr>
                                <w:rPr>
                                  <w:rFonts w:ascii="Cambria Math" w:hAnsi="Cambria Math"/>
                                  <w:sz w:val="24"/>
                                  <w:szCs w:val="24"/>
                                </w:rPr>
                              </m:ctrlPr>
                            </m:funcPr>
                            <m:fName>
                              <m:r>
                                <m:rPr>
                                  <m:sty m:val="p"/>
                                </m:rPr>
                                <w:rPr>
                                  <w:rFonts w:ascii="Cambria Math" w:hAnsi="Cambria Math" w:cs="Cambria Math"/>
                                  <w:sz w:val="24"/>
                                  <w:szCs w:val="24"/>
                                </w:rPr>
                                <m:t>ln</m:t>
                              </m:r>
                              <m:r>
                                <w:rPr>
                                  <w:rFonts w:ascii="Cambria Math" w:hAnsi="Cambria Math" w:cs="Cambria Math"/>
                                  <w:sz w:val="24"/>
                                  <w:szCs w:val="24"/>
                                </w:rPr>
                                <m:t xml:space="preserve"> </m:t>
                              </m:r>
                            </m:fName>
                            <m:e>
                              <m:r>
                                <w:rPr>
                                  <w:rFonts w:ascii="Cambria Math" w:hAnsi="Cambria Math" w:cs="Cambria Math"/>
                                  <w:sz w:val="24"/>
                                  <w:szCs w:val="24"/>
                                </w:rPr>
                                <m:t>(</m:t>
                              </m:r>
                            </m:e>
                          </m:func>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η</m:t>
                              </m:r>
                            </m:e>
                            <m:sub>
                              <m:r>
                                <w:rPr>
                                  <w:rFonts w:ascii="Cambria Math" w:hAnsi="Cambria Math" w:cs="Cambria Math"/>
                                  <w:sz w:val="24"/>
                                  <w:szCs w:val="24"/>
                                </w:rPr>
                                <m:t>erd</m:t>
                              </m:r>
                            </m:sub>
                          </m:sSub>
                          <m:r>
                            <w:rPr>
                              <w:rFonts w:ascii="Cambria Math" w:hAnsi="Cambria Math" w:cs="Cambria Math"/>
                              <w:sz w:val="24"/>
                              <w:szCs w:val="24"/>
                            </w:rPr>
                            <m:t>)</m:t>
                          </m:r>
                        </m:num>
                        <m:den>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den>
                      </m:f>
                    </m:e>
                  </m:mr>
                </m:m>
              </m:oMath>
            </m:oMathPara>
          </w:p>
        </w:tc>
        <w:tc>
          <w:tcPr>
            <w:tcW w:w="750" w:type="pct"/>
            <w:vAlign w:val="center"/>
          </w:tcPr>
          <w:p>
            <w:pPr>
              <w:jc w:val="right"/>
              <w:rPr>
                <w:sz w:val="24"/>
                <w:szCs w:val="24"/>
              </w:rPr>
            </w:pPr>
            <w:r>
              <w:rPr>
                <w:sz w:val="24"/>
                <w:szCs w:val="24"/>
              </w:rPr>
              <w:t>(6)</w:t>
            </w:r>
          </w:p>
        </w:tc>
      </w:tr>
    </w:tbl>
    <w:p>
      <w:pPr>
        <w:jc w:val="both"/>
        <w:rPr>
          <w:sz w:val="24"/>
          <w:szCs w:val="24"/>
        </w:rPr>
      </w:pPr>
      <w:r>
        <w:rPr>
          <w:sz w:val="24"/>
          <w:szCs w:val="24"/>
        </w:rPr>
        <w:t xml:space="preserve">When </w:t>
      </w:r>
      <m:oMath>
        <m:sSub>
          <m:sSubPr>
            <m:ctrlPr>
              <w:rPr>
                <w:rFonts w:ascii="Cambria Math" w:hAnsi="Cambria Math" w:cs="Cambria Math"/>
                <w:i/>
                <w:iCs/>
                <w:sz w:val="24"/>
                <w:szCs w:val="24"/>
              </w:rPr>
            </m:ctrlPr>
          </m:sSubPr>
          <m:e>
            <m:r>
              <w:rPr>
                <w:rFonts w:ascii="Cambria Math" w:hAnsi="Cambria Math" w:cs="Cambria Math"/>
                <w:sz w:val="24"/>
                <w:szCs w:val="24"/>
              </w:rPr>
              <m:t>η</m:t>
            </m:r>
          </m:e>
          <m:sub>
            <m:r>
              <w:rPr>
                <w:rFonts w:ascii="Cambria Math" w:hAnsi="Cambria Math" w:cs="Cambria Math"/>
                <w:sz w:val="24"/>
                <w:szCs w:val="24"/>
              </w:rPr>
              <m:t>erd</m:t>
            </m:r>
          </m:sub>
        </m:sSub>
        <m:r>
          <w:rPr>
            <w:rFonts w:ascii="Cambria Math" w:hAnsi="Cambria Math" w:cs="Cambria Math"/>
            <w:sz w:val="24"/>
            <w:szCs w:val="24"/>
          </w:rPr>
          <m:t>=100%</m:t>
        </m:r>
      </m:oMath>
      <w:r>
        <w:rPr>
          <w:sz w:val="24"/>
          <w:szCs w:val="24"/>
        </w:rPr>
        <w:t xml:space="preserve">, </w:t>
      </w:r>
    </w:p>
    <w:tbl>
      <w:tblPr>
        <w:tblW w:w="5000" w:type="pct"/>
        <w:tblLook w:val="04A0" w:firstRow="1" w:lastRow="0" w:firstColumn="1" w:lastColumn="0" w:noHBand="0" w:noVBand="1"/>
      </w:tblPr>
      <w:tblGrid>
        <w:gridCol w:w="1404"/>
        <w:gridCol w:w="6552"/>
        <w:gridCol w:w="1404"/>
      </w:tblGrid>
      <w:tr>
        <w:tc>
          <w:tcPr>
            <w:tcW w:w="750" w:type="pct"/>
            <w:vAlign w:val="center"/>
          </w:tcPr>
          <w:p>
            <w:pPr>
              <w:rPr>
                <w:sz w:val="24"/>
                <w:szCs w:val="24"/>
              </w:rPr>
            </w:pPr>
          </w:p>
        </w:tc>
        <w:tc>
          <w:tcPr>
            <w:tcW w:w="3500" w:type="pct"/>
          </w:tcPr>
          <w:p>
            <w:pPr>
              <w:rPr>
                <w:sz w:val="24"/>
                <w:szCs w:val="24"/>
              </w:rPr>
            </w:pPr>
            <m:oMathPara>
              <m:oMathParaPr>
                <m:jc m:val="centerGroup"/>
              </m:oMathParaPr>
              <m:oMath>
                <m:m>
                  <m:mPr>
                    <m:plcHide m:val="1"/>
                    <m:mcs>
                      <m:mc>
                        <m:mcPr>
                          <m:count m:val="1"/>
                          <m:mcJc m:val="right"/>
                        </m:mcPr>
                      </m:mc>
                      <m:mc>
                        <m:mcPr>
                          <m:count m:val="1"/>
                          <m:mcJc m:val="center"/>
                        </m:mcPr>
                      </m:mc>
                      <m:mc>
                        <m:mcPr>
                          <m:count m:val="1"/>
                          <m:mcJc m:val="left"/>
                        </m:mcPr>
                      </m:mc>
                    </m:mcs>
                    <m:ctrlPr>
                      <w:rPr>
                        <w:rFonts w:ascii="Cambria Math" w:hAnsi="Cambria Math"/>
                        <w:sz w:val="24"/>
                        <w:szCs w:val="24"/>
                      </w:rPr>
                    </m:ctrlPr>
                  </m:mPr>
                  <m:mr>
                    <m:e>
                      <m:r>
                        <w:rPr>
                          <w:rFonts w:ascii="Cambria Math" w:hAnsi="Cambria Math" w:cs="Cambria Math"/>
                          <w:sz w:val="24"/>
                          <w:szCs w:val="24"/>
                        </w:rPr>
                        <m:t>NSEC</m:t>
                      </m:r>
                    </m:e>
                    <m:e>
                      <m:r>
                        <w:rPr>
                          <w:rFonts w:ascii="Cambria Math" w:hAnsi="Cambria Math" w:cs="Cambria Math"/>
                          <w:sz w:val="24"/>
                          <w:szCs w:val="24"/>
                        </w:rPr>
                        <m:t>=</m:t>
                      </m:r>
                    </m:e>
                    <m:e>
                      <m:f>
                        <m:fPr>
                          <m:ctrlPr>
                            <w:rPr>
                              <w:rFonts w:ascii="Cambria Math" w:hAnsi="Cambria Math"/>
                              <w:sz w:val="24"/>
                              <w:szCs w:val="24"/>
                            </w:rPr>
                          </m:ctrlPr>
                        </m:fPr>
                        <m:num>
                          <m:r>
                            <w:rPr>
                              <w:rFonts w:ascii="Cambria Math" w:hAnsi="Cambria Math" w:cs="Cambria Math"/>
                              <w:sz w:val="24"/>
                              <w:szCs w:val="24"/>
                            </w:rPr>
                            <m:t>-</m:t>
                          </m:r>
                          <m:func>
                            <m:funcPr>
                              <m:ctrlPr>
                                <w:rPr>
                                  <w:rFonts w:ascii="Cambria Math" w:hAnsi="Cambria Math"/>
                                  <w:sz w:val="24"/>
                                  <w:szCs w:val="24"/>
                                </w:rPr>
                              </m:ctrlPr>
                            </m:funcPr>
                            <m:fName>
                              <m:r>
                                <m:rPr>
                                  <m:sty m:val="p"/>
                                </m:rPr>
                                <w:rPr>
                                  <w:rFonts w:ascii="Cambria Math" w:hAnsi="Cambria Math" w:cs="Cambria Math"/>
                                  <w:sz w:val="24"/>
                                  <w:szCs w:val="24"/>
                                </w:rPr>
                                <m:t>ln</m:t>
                              </m:r>
                              <m:r>
                                <w:rPr>
                                  <w:rFonts w:ascii="Cambria Math" w:hAnsi="Cambria Math" w:cs="Cambria Math"/>
                                  <w:sz w:val="24"/>
                                  <w:szCs w:val="24"/>
                                </w:rPr>
                                <m:t xml:space="preserve"> </m:t>
                              </m:r>
                            </m:fName>
                            <m:e>
                              <m:r>
                                <w:rPr>
                                  <w:rFonts w:ascii="Cambria Math" w:hAnsi="Cambria Math" w:cs="Cambria Math"/>
                                  <w:sz w:val="24"/>
                                  <w:szCs w:val="24"/>
                                </w:rPr>
                                <m:t>(</m:t>
                              </m:r>
                            </m:e>
                          </m:func>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r>
                            <w:rPr>
                              <w:rFonts w:ascii="Cambria Math" w:hAnsi="Cambria Math" w:cs="Cambria Math"/>
                              <w:sz w:val="24"/>
                              <w:szCs w:val="24"/>
                            </w:rPr>
                            <m:t>)</m:t>
                          </m:r>
                        </m:num>
                        <m:den>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den>
                      </m:f>
                    </m:e>
                  </m:mr>
                </m:m>
              </m:oMath>
            </m:oMathPara>
          </w:p>
        </w:tc>
        <w:tc>
          <w:tcPr>
            <w:tcW w:w="750" w:type="pct"/>
            <w:vAlign w:val="center"/>
          </w:tcPr>
          <w:p>
            <w:pPr>
              <w:jc w:val="right"/>
              <w:rPr>
                <w:sz w:val="24"/>
                <w:szCs w:val="24"/>
              </w:rPr>
            </w:pPr>
            <w:r>
              <w:rPr>
                <w:sz w:val="24"/>
                <w:szCs w:val="24"/>
              </w:rPr>
              <w:t>(7)</w:t>
            </w:r>
          </w:p>
        </w:tc>
      </w:tr>
    </w:tbl>
    <w:p>
      <w:pPr>
        <w:rPr>
          <w:sz w:val="24"/>
          <w:szCs w:val="24"/>
        </w:rPr>
      </w:pPr>
      <w:r>
        <w:rPr>
          <w:sz w:val="24"/>
          <w:szCs w:val="24"/>
        </w:rPr>
        <w:t>This is equivalent to the NSEC in a fully reversible RO (shown in Figure 2)</w:t>
      </w:r>
    </w:p>
    <w:tbl>
      <w:tblPr>
        <w:tblW w:w="5000" w:type="pct"/>
        <w:tblLook w:val="04A0" w:firstRow="1" w:lastRow="0" w:firstColumn="1" w:lastColumn="0" w:noHBand="0" w:noVBand="1"/>
      </w:tblPr>
      <w:tblGrid>
        <w:gridCol w:w="1404"/>
        <w:gridCol w:w="6552"/>
        <w:gridCol w:w="1404"/>
      </w:tblGrid>
      <w:tr>
        <w:tc>
          <w:tcPr>
            <w:tcW w:w="750" w:type="pct"/>
            <w:vAlign w:val="center"/>
          </w:tcPr>
          <w:p>
            <w:pPr>
              <w:rPr>
                <w:sz w:val="24"/>
                <w:szCs w:val="24"/>
              </w:rPr>
            </w:pPr>
          </w:p>
        </w:tc>
        <w:tc>
          <w:tcPr>
            <w:tcW w:w="3500" w:type="pct"/>
          </w:tcPr>
          <w:p>
            <w:pPr>
              <w:rPr>
                <w:sz w:val="24"/>
                <w:szCs w:val="24"/>
              </w:rPr>
            </w:pPr>
            <m:oMathPara>
              <m:oMathParaPr>
                <m:jc m:val="centerGroup"/>
              </m:oMathParaPr>
              <m:oMath>
                <m:m>
                  <m:mPr>
                    <m:plcHide m:val="1"/>
                    <m:mcs>
                      <m:mc>
                        <m:mcPr>
                          <m:count m:val="1"/>
                          <m:mcJc m:val="right"/>
                        </m:mcPr>
                      </m:mc>
                      <m:mc>
                        <m:mcPr>
                          <m:count m:val="1"/>
                          <m:mcJc m:val="center"/>
                        </m:mcPr>
                      </m:mc>
                      <m:mc>
                        <m:mcPr>
                          <m:count m:val="1"/>
                          <m:mcJc m:val="left"/>
                        </m:mcPr>
                      </m:mc>
                    </m:mcs>
                    <m:ctrlPr>
                      <w:rPr>
                        <w:rFonts w:ascii="Cambria Math" w:hAnsi="Cambria Math"/>
                        <w:sz w:val="24"/>
                        <w:szCs w:val="24"/>
                      </w:rPr>
                    </m:ctrlPr>
                  </m:mPr>
                  <m:mr>
                    <m:e>
                      <m:r>
                        <w:rPr>
                          <w:rFonts w:ascii="Cambria Math" w:hAnsi="Cambria Math" w:cs="Cambria Math"/>
                          <w:sz w:val="24"/>
                          <w:szCs w:val="24"/>
                        </w:rPr>
                        <m:t>NSEC</m:t>
                      </m:r>
                    </m:e>
                    <m:e>
                      <m:r>
                        <w:rPr>
                          <w:rFonts w:ascii="Cambria Math" w:hAnsi="Cambria Math" w:cs="Cambria Math"/>
                          <w:sz w:val="24"/>
                          <w:szCs w:val="24"/>
                        </w:rPr>
                        <m:t>=</m:t>
                      </m:r>
                    </m:e>
                    <m:e>
                      <m:f>
                        <m:fPr>
                          <m:ctrlPr>
                            <w:rPr>
                              <w:rFonts w:ascii="Cambria Math" w:hAnsi="Cambria Math"/>
                              <w:sz w:val="24"/>
                              <w:szCs w:val="24"/>
                            </w:rPr>
                          </m:ctrlPr>
                        </m:fPr>
                        <m:num>
                          <m:nary>
                            <m:naryPr>
                              <m:limLoc m:val="subSup"/>
                              <m:ctrlPr>
                                <w:rPr>
                                  <w:rFonts w:ascii="Cambria Math" w:hAnsi="Cambria Math"/>
                                  <w:sz w:val="24"/>
                                  <w:szCs w:val="24"/>
                                </w:rPr>
                              </m:ctrlPr>
                            </m:naryPr>
                            <m:sub>
                              <m:r>
                                <w:rPr>
                                  <w:rFonts w:ascii="Cambria Math" w:hAnsi="Cambria Math" w:cs="Cambria Math"/>
                                  <w:sz w:val="24"/>
                                  <w:szCs w:val="24"/>
                                </w:rPr>
                                <m:t>0</m:t>
                              </m:r>
                            </m:sub>
                            <m:sup>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sup>
                            <m:e>
                              <m:f>
                                <m:fPr>
                                  <m:ctrlPr>
                                    <w:rPr>
                                      <w:rFonts w:ascii="Cambria Math" w:hAnsi="Cambria Math"/>
                                      <w:sz w:val="24"/>
                                      <w:szCs w:val="24"/>
                                    </w:rPr>
                                  </m:ctrlPr>
                                </m:fPr>
                                <m:num>
                                  <m:r>
                                    <w:rPr>
                                      <w:rFonts w:ascii="Cambria Math" w:hAnsi="Cambria Math" w:cs="Cambria Math"/>
                                      <w:sz w:val="24"/>
                                      <w:szCs w:val="24"/>
                                    </w:rPr>
                                    <m:t>Δ</m:t>
                                  </m:r>
                                  <m:sSub>
                                    <m:sSubPr>
                                      <m:ctrlPr>
                                        <w:rPr>
                                          <w:rFonts w:ascii="Cambria Math" w:hAnsi="Cambria Math" w:cs="Cambria Math"/>
                                          <w:i/>
                                          <w:iCs/>
                                          <w:sz w:val="24"/>
                                          <w:szCs w:val="24"/>
                                        </w:rPr>
                                      </m:ctrlPr>
                                    </m:sSubPr>
                                    <m:e>
                                      <m:r>
                                        <w:rPr>
                                          <w:rFonts w:ascii="Cambria Math" w:hAnsi="Cambria Math" w:cs="Cambria Math"/>
                                          <w:sz w:val="24"/>
                                          <w:szCs w:val="24"/>
                                        </w:rPr>
                                        <m:t>π</m:t>
                                      </m:r>
                                    </m:e>
                                    <m:sub>
                                      <m:r>
                                        <w:rPr>
                                          <w:rFonts w:ascii="Cambria Math" w:hAnsi="Cambria Math" w:cs="Cambria Math"/>
                                          <w:sz w:val="24"/>
                                          <w:szCs w:val="24"/>
                                        </w:rPr>
                                        <m:t>0</m:t>
                                      </m:r>
                                    </m:sub>
                                  </m:sSub>
                                </m:num>
                                <m:den>
                                  <m:r>
                                    <w:rPr>
                                      <w:rFonts w:ascii="Cambria Math" w:hAnsi="Cambria Math" w:cs="Cambria Math"/>
                                      <w:sz w:val="24"/>
                                      <w:szCs w:val="24"/>
                                    </w:rPr>
                                    <m:t>1-Y</m:t>
                                  </m:r>
                                </m:den>
                              </m:f>
                              <m:r>
                                <w:rPr>
                                  <w:rFonts w:ascii="Cambria Math" w:hAnsi="Cambria Math" w:cs="Cambria Math"/>
                                  <w:sz w:val="24"/>
                                  <w:szCs w:val="24"/>
                                </w:rPr>
                                <m:t>⋅1⋅dY</m:t>
                              </m:r>
                            </m:e>
                          </m:nary>
                        </m:num>
                        <m:den>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r>
                            <w:rPr>
                              <w:rFonts w:ascii="Cambria Math" w:hAnsi="Cambria Math" w:cs="Cambria Math"/>
                              <w:sz w:val="24"/>
                              <w:szCs w:val="24"/>
                            </w:rPr>
                            <m:t>)⋅Δ</m:t>
                          </m:r>
                          <m:sSub>
                            <m:sSubPr>
                              <m:ctrlPr>
                                <w:rPr>
                                  <w:rFonts w:ascii="Cambria Math" w:hAnsi="Cambria Math" w:cs="Cambria Math"/>
                                  <w:i/>
                                  <w:iCs/>
                                  <w:sz w:val="24"/>
                                  <w:szCs w:val="24"/>
                                </w:rPr>
                              </m:ctrlPr>
                            </m:sSubPr>
                            <m:e>
                              <m:r>
                                <w:rPr>
                                  <w:rFonts w:ascii="Cambria Math" w:hAnsi="Cambria Math" w:cs="Cambria Math"/>
                                  <w:sz w:val="24"/>
                                  <w:szCs w:val="24"/>
                                </w:rPr>
                                <m:t>π</m:t>
                              </m:r>
                            </m:e>
                            <m:sub>
                              <m:r>
                                <w:rPr>
                                  <w:rFonts w:ascii="Cambria Math" w:hAnsi="Cambria Math" w:cs="Cambria Math"/>
                                  <w:sz w:val="24"/>
                                  <w:szCs w:val="24"/>
                                </w:rPr>
                                <m:t>0</m:t>
                              </m:r>
                            </m:sub>
                          </m:sSub>
                        </m:den>
                      </m:f>
                    </m:e>
                  </m:mr>
                  <m:mr>
                    <m:e/>
                    <m:e>
                      <m:r>
                        <w:rPr>
                          <w:rFonts w:ascii="Cambria Math" w:hAnsi="Cambria Math" w:cs="Cambria Math"/>
                          <w:sz w:val="24"/>
                          <w:szCs w:val="24"/>
                        </w:rPr>
                        <m:t>=</m:t>
                      </m:r>
                    </m:e>
                    <m:e>
                      <m:f>
                        <m:fPr>
                          <m:ctrlPr>
                            <w:rPr>
                              <w:rFonts w:ascii="Cambria Math" w:hAnsi="Cambria Math"/>
                              <w:sz w:val="24"/>
                              <w:szCs w:val="24"/>
                            </w:rPr>
                          </m:ctrlPr>
                        </m:fPr>
                        <m:num>
                          <m:r>
                            <w:rPr>
                              <w:rFonts w:ascii="Cambria Math" w:hAnsi="Cambria Math" w:cs="Cambria Math"/>
                              <w:sz w:val="24"/>
                              <w:szCs w:val="24"/>
                            </w:rPr>
                            <m:t>-</m:t>
                          </m:r>
                          <m:func>
                            <m:funcPr>
                              <m:ctrlPr>
                                <w:rPr>
                                  <w:rFonts w:ascii="Cambria Math" w:hAnsi="Cambria Math"/>
                                  <w:sz w:val="24"/>
                                  <w:szCs w:val="24"/>
                                </w:rPr>
                              </m:ctrlPr>
                            </m:funcPr>
                            <m:fName>
                              <m:r>
                                <m:rPr>
                                  <m:sty m:val="p"/>
                                </m:rPr>
                                <w:rPr>
                                  <w:rFonts w:ascii="Cambria Math" w:hAnsi="Cambria Math" w:cs="Cambria Math"/>
                                  <w:sz w:val="24"/>
                                  <w:szCs w:val="24"/>
                                </w:rPr>
                                <m:t>ln</m:t>
                              </m:r>
                              <m:r>
                                <w:rPr>
                                  <w:rFonts w:ascii="Cambria Math" w:hAnsi="Cambria Math" w:cs="Cambria Math"/>
                                  <w:sz w:val="24"/>
                                  <w:szCs w:val="24"/>
                                </w:rPr>
                                <m:t xml:space="preserve"> </m:t>
                              </m:r>
                            </m:fName>
                            <m:e>
                              <m:r>
                                <w:rPr>
                                  <w:rFonts w:ascii="Cambria Math" w:hAnsi="Cambria Math" w:cs="Cambria Math"/>
                                  <w:sz w:val="24"/>
                                  <w:szCs w:val="24"/>
                                </w:rPr>
                                <m:t>(</m:t>
                              </m:r>
                            </m:e>
                          </m:func>
                          <m:r>
                            <w:rPr>
                              <w:rFonts w:ascii="Cambria Math" w:hAnsi="Cambria Math" w:cs="Cambria Math"/>
                              <w:sz w:val="24"/>
                              <w:szCs w:val="24"/>
                            </w:rPr>
                            <m:t>1-</m:t>
                          </m:r>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r>
                            <w:rPr>
                              <w:rFonts w:ascii="Cambria Math" w:hAnsi="Cambria Math" w:cs="Cambria Math"/>
                              <w:sz w:val="24"/>
                              <w:szCs w:val="24"/>
                            </w:rPr>
                            <m:t>)</m:t>
                          </m:r>
                        </m:num>
                        <m:den>
                          <m:sSub>
                            <m:sSubPr>
                              <m:ctrlPr>
                                <w:rPr>
                                  <w:rFonts w:ascii="Cambria Math" w:hAnsi="Cambria Math" w:cs="Cambria Math"/>
                                  <w:i/>
                                  <w:iCs/>
                                  <w:sz w:val="24"/>
                                  <w:szCs w:val="24"/>
                                </w:rPr>
                              </m:ctrlPr>
                            </m:sSubPr>
                            <m:e>
                              <m:r>
                                <w:rPr>
                                  <w:rFonts w:ascii="Cambria Math" w:hAnsi="Cambria Math" w:cs="Cambria Math"/>
                                  <w:sz w:val="24"/>
                                  <w:szCs w:val="24"/>
                                </w:rPr>
                                <m:t>Y</m:t>
                              </m:r>
                            </m:e>
                            <m:sub>
                              <m:r>
                                <w:rPr>
                                  <w:rFonts w:ascii="Cambria Math" w:hAnsi="Cambria Math" w:cs="Cambria Math"/>
                                  <w:sz w:val="24"/>
                                  <w:szCs w:val="24"/>
                                </w:rPr>
                                <m:t>o</m:t>
                              </m:r>
                            </m:sub>
                          </m:sSub>
                        </m:den>
                      </m:f>
                    </m:e>
                  </m:mr>
                </m:m>
              </m:oMath>
            </m:oMathPara>
          </w:p>
        </w:tc>
        <w:tc>
          <w:tcPr>
            <w:tcW w:w="750" w:type="pct"/>
            <w:vAlign w:val="center"/>
          </w:tcPr>
          <w:p>
            <w:pPr>
              <w:jc w:val="right"/>
              <w:rPr>
                <w:sz w:val="24"/>
                <w:szCs w:val="24"/>
              </w:rPr>
            </w:pPr>
            <w:r>
              <w:rPr>
                <w:sz w:val="24"/>
                <w:szCs w:val="24"/>
              </w:rPr>
              <w:t>(</w:t>
            </w:r>
            <w:r>
              <w:rPr>
                <w:sz w:val="24"/>
                <w:szCs w:val="24"/>
              </w:rPr>
              <w:t>8</w:t>
            </w:r>
            <w:r>
              <w:rPr>
                <w:sz w:val="24"/>
                <w:szCs w:val="24"/>
              </w:rPr>
              <w:t>)</w:t>
            </w:r>
          </w:p>
        </w:tc>
      </w:tr>
    </w:tbl>
    <w:p>
      <w:pPr>
        <w:pStyle w:val="Caption"/>
        <w:rPr>
          <w:rFonts w:asciiTheme="minorHAnsi" w:hAnsiTheme="minorHAnsi"/>
          <w:sz w:val="24"/>
          <w:szCs w:val="24"/>
          <w:lang w:val="en-US"/>
        </w:rPr>
      </w:pPr>
      <w:r>
        <w:rPr>
          <w:rFonts w:asciiTheme="minorHAnsi" w:hAnsiTheme="minorHAnsi"/>
          <w:noProof/>
          <w:sz w:val="24"/>
          <w:szCs w:val="24"/>
          <w:lang w:val="en-US"/>
        </w:rPr>
        <w:drawing>
          <wp:inline distT="0" distB="0" distL="0" distR="0">
            <wp:extent cx="3238500" cy="1181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O_batch.eps"/>
                    <pic:cNvPicPr/>
                  </pic:nvPicPr>
                  <pic:blipFill>
                    <a:blip r:embed="rId7">
                      <a:extLst>
                        <a:ext uri="{28A0092B-C50C-407E-A947-70E740481C1C}">
                          <a14:useLocalDpi xmlns:a14="http://schemas.microsoft.com/office/drawing/2010/main" val="0"/>
                        </a:ext>
                      </a:extLst>
                    </a:blip>
                    <a:stretch>
                      <a:fillRect/>
                    </a:stretch>
                  </pic:blipFill>
                  <pic:spPr>
                    <a:xfrm>
                      <a:off x="0" y="0"/>
                      <a:ext cx="3238500" cy="1181100"/>
                    </a:xfrm>
                    <a:prstGeom prst="rect">
                      <a:avLst/>
                    </a:prstGeom>
                  </pic:spPr>
                </pic:pic>
              </a:graphicData>
            </a:graphic>
          </wp:inline>
        </w:drawing>
      </w:r>
    </w:p>
    <w:p>
      <w:pPr>
        <w:pStyle w:val="Caption"/>
        <w:rPr>
          <w:rFonts w:asciiTheme="minorHAnsi" w:hAnsiTheme="minorHAnsi"/>
          <w:b w:val="0"/>
          <w:bCs w:val="0"/>
          <w:sz w:val="24"/>
          <w:szCs w:val="24"/>
          <w:lang w:val="en-US"/>
        </w:rPr>
      </w:pPr>
      <w:r>
        <w:rPr>
          <w:rFonts w:asciiTheme="minorHAnsi" w:hAnsiTheme="minorHAnsi"/>
          <w:sz w:val="24"/>
          <w:szCs w:val="24"/>
          <w:lang w:val="en-US"/>
        </w:rPr>
        <w:t xml:space="preserve"> Fig. </w:t>
      </w:r>
      <w:r>
        <w:rPr>
          <w:rFonts w:asciiTheme="minorHAnsi" w:hAnsiTheme="minorHAnsi"/>
          <w:sz w:val="24"/>
          <w:szCs w:val="24"/>
          <w:lang w:val="en-US"/>
        </w:rPr>
        <w:t>2</w:t>
      </w:r>
      <w:r>
        <w:rPr>
          <w:rFonts w:asciiTheme="minorHAnsi" w:hAnsiTheme="minorHAnsi"/>
          <w:sz w:val="24"/>
          <w:szCs w:val="24"/>
          <w:lang w:val="en-US"/>
        </w:rPr>
        <w:t xml:space="preserve"> </w:t>
      </w:r>
      <w:r>
        <w:rPr>
          <w:rFonts w:asciiTheme="minorHAnsi" w:hAnsiTheme="minorHAnsi"/>
          <w:sz w:val="24"/>
          <w:szCs w:val="24"/>
          <w:lang w:val="en-US"/>
        </w:rPr>
        <w:t xml:space="preserve">A fully thermodynamically reversible RO where </w:t>
      </w:r>
      <m:oMath>
        <m:r>
          <m:rPr>
            <m:sty m:val="bi"/>
          </m:rPr>
          <w:rPr>
            <w:rFonts w:ascii="Cambria Math" w:hAnsi="Cambria Math" w:cs="Cambria Math"/>
            <w:lang w:val="en-US"/>
          </w:rPr>
          <m:t>Δ</m:t>
        </m:r>
        <m:r>
          <w:rPr>
            <w:rFonts w:ascii="Cambria Math" w:hAnsi="Cambria Math" w:cs="Cambria Math"/>
            <w:lang w:val="en-US"/>
          </w:rPr>
          <m:t>P</m:t>
        </m:r>
        <m:r>
          <m:rPr>
            <m:sty m:val="bi"/>
          </m:rPr>
          <w:rPr>
            <w:rFonts w:ascii="Cambria Math" w:hAnsi="Cambria Math"/>
          </w:rPr>
          <m:t>≡</m:t>
        </m:r>
        <m:f>
          <m:fPr>
            <m:ctrlPr>
              <w:rPr>
                <w:rFonts w:ascii="Cambria Math" w:hAnsi="Cambria Math"/>
              </w:rPr>
            </m:ctrlPr>
          </m:fPr>
          <m:num>
            <m:r>
              <m:rPr>
                <m:sty m:val="bi"/>
              </m:rPr>
              <w:rPr>
                <w:rFonts w:ascii="Cambria Math" w:hAnsi="Cambria Math" w:cs="Cambria Math"/>
                <w:lang w:val="en-US"/>
              </w:rPr>
              <m:t>Δ</m:t>
            </m:r>
            <m:sSub>
              <m:sSubPr>
                <m:ctrlPr>
                  <w:rPr>
                    <w:rFonts w:ascii="Cambria Math" w:hAnsi="Cambria Math" w:cs="Cambria Math"/>
                    <w:i/>
                    <w:iCs/>
                    <w:lang w:val="en-US"/>
                  </w:rPr>
                </m:ctrlPr>
              </m:sSubPr>
              <m:e>
                <m:r>
                  <m:rPr>
                    <m:sty m:val="bi"/>
                  </m:rPr>
                  <w:rPr>
                    <w:rFonts w:ascii="Cambria Math" w:hAnsi="Cambria Math" w:cs="Cambria Math"/>
                    <w:lang w:val="en-US"/>
                  </w:rPr>
                  <m:t>π</m:t>
                </m:r>
              </m:e>
              <m:sub>
                <m:r>
                  <m:rPr>
                    <m:sty m:val="bi"/>
                  </m:rPr>
                  <w:rPr>
                    <w:rFonts w:ascii="Cambria Math" w:hAnsi="Cambria Math" w:cs="Cambria Math"/>
                    <w:lang w:val="en-US"/>
                  </w:rPr>
                  <m:t>0</m:t>
                </m:r>
              </m:sub>
            </m:sSub>
          </m:num>
          <m:den>
            <m:r>
              <m:rPr>
                <m:sty m:val="bi"/>
              </m:rPr>
              <w:rPr>
                <w:rFonts w:ascii="Cambria Math" w:hAnsi="Cambria Math" w:cs="Cambria Math"/>
                <w:lang w:val="en-US"/>
              </w:rPr>
              <m:t>1-Y</m:t>
            </m:r>
          </m:den>
        </m:f>
      </m:oMath>
      <w:r>
        <w:rPr>
          <w:rFonts w:asciiTheme="minorHAnsi" w:hAnsiTheme="minorHAnsi"/>
          <w:lang w:val="en-US"/>
        </w:rPr>
        <w:t xml:space="preserve"> at any time</w:t>
      </w:r>
      <w:r>
        <w:rPr>
          <w:rFonts w:asciiTheme="minorHAnsi" w:hAnsiTheme="minorHAnsi"/>
          <w:sz w:val="24"/>
          <w:szCs w:val="24"/>
          <w:lang w:val="en-US"/>
        </w:rPr>
        <w:t>.</w:t>
      </w:r>
    </w:p>
    <w:p>
      <w:pPr>
        <w:rPr>
          <w:sz w:val="24"/>
          <w:szCs w:val="24"/>
        </w:rPr>
      </w:pPr>
    </w:p>
    <w:p>
      <w:pPr>
        <w:rPr>
          <w:sz w:val="24"/>
          <w:szCs w:val="24"/>
        </w:rPr>
      </w:pPr>
    </w:p>
    <w:p>
      <w:pPr>
        <w:pStyle w:val="ListParagraph"/>
        <w:numPr>
          <w:ilvl w:val="0"/>
          <w:numId w:val="6"/>
        </w:numPr>
        <w:rPr>
          <w:sz w:val="24"/>
          <w:szCs w:val="24"/>
        </w:rPr>
      </w:pPr>
      <w:r>
        <w:rPr>
          <w:sz w:val="24"/>
          <w:szCs w:val="24"/>
        </w:rPr>
        <w:t>Based on the above analysis, to reach the theoretical limit implied by Eq. (8), the following requirements should be met in the continuous operation of RO</w:t>
      </w:r>
      <w:bookmarkStart w:id="0" w:name="_GoBack"/>
      <w:bookmarkEnd w:id="0"/>
      <w:r>
        <w:rPr>
          <w:sz w:val="24"/>
          <w:szCs w:val="24"/>
        </w:rPr>
        <w:t>:</w:t>
      </w:r>
    </w:p>
    <w:p>
      <w:pPr>
        <w:pStyle w:val="ListParagraph"/>
        <w:numPr>
          <w:ilvl w:val="0"/>
          <w:numId w:val="9"/>
        </w:numPr>
        <w:rPr>
          <w:sz w:val="24"/>
          <w:szCs w:val="24"/>
        </w:rPr>
      </w:pPr>
      <w:r>
        <w:rPr>
          <w:sz w:val="24"/>
          <w:szCs w:val="24"/>
        </w:rPr>
        <w:t>Infinite number of stages</w:t>
      </w:r>
    </w:p>
    <w:p>
      <w:pPr>
        <w:pStyle w:val="ListParagraph"/>
        <w:numPr>
          <w:ilvl w:val="0"/>
          <w:numId w:val="9"/>
        </w:numPr>
        <w:rPr>
          <w:sz w:val="24"/>
          <w:szCs w:val="24"/>
        </w:rPr>
      </w:pPr>
      <w:r>
        <w:rPr>
          <w:sz w:val="24"/>
          <w:szCs w:val="24"/>
        </w:rPr>
        <w:t xml:space="preserve">Infinite </w:t>
      </w:r>
      <m:oMath>
        <m:sSub>
          <m:sSubPr>
            <m:ctrlPr>
              <w:rPr>
                <w:rFonts w:ascii="Cambria Math" w:hAnsi="Cambria Math" w:cs="Cambria Math"/>
                <w:i/>
                <w:iCs/>
                <w:sz w:val="24"/>
                <w:szCs w:val="24"/>
              </w:rPr>
            </m:ctrlPr>
          </m:sSubPr>
          <m:e>
            <m:r>
              <w:rPr>
                <w:rFonts w:ascii="Cambria Math" w:hAnsi="Cambria Math" w:cs="Cambria Math"/>
                <w:sz w:val="24"/>
                <w:szCs w:val="24"/>
              </w:rPr>
              <m:t>γ</m:t>
            </m:r>
          </m:e>
          <m:sub>
            <m:r>
              <w:rPr>
                <w:rFonts w:ascii="Cambria Math" w:hAnsi="Cambria Math" w:cs="Cambria Math"/>
                <w:sz w:val="24"/>
                <w:szCs w:val="24"/>
              </w:rPr>
              <m:t>j</m:t>
            </m:r>
          </m:sub>
        </m:sSub>
        <m:r>
          <w:rPr>
            <w:rFonts w:ascii="Cambria Math" w:hAnsi="Cambria Math" w:cs="Cambria Math"/>
            <w:sz w:val="24"/>
            <w:szCs w:val="24"/>
          </w:rPr>
          <m:t xml:space="preserve"> </m:t>
        </m:r>
        <m:sSub>
          <m:sSubPr>
            <m:ctrlPr>
              <w:rPr>
                <w:rFonts w:ascii="Cambria Math" w:hAnsi="Cambria Math" w:cs="Cambria Math"/>
                <w:i/>
                <w:iCs/>
                <w:sz w:val="24"/>
                <w:szCs w:val="24"/>
              </w:rPr>
            </m:ctrlPr>
          </m:sSubPr>
          <m:e>
            <m:r>
              <w:rPr>
                <w:rFonts w:ascii="Cambria Math" w:hAnsi="Cambria Math" w:cs="Cambria Math"/>
                <w:sz w:val="24"/>
                <w:szCs w:val="24"/>
              </w:rPr>
              <m:t>=A</m:t>
            </m:r>
          </m:e>
          <m:sub>
            <m:r>
              <w:rPr>
                <w:rFonts w:ascii="Cambria Math" w:hAnsi="Cambria Math" w:cs="Cambria Math"/>
                <w:sz w:val="24"/>
                <w:szCs w:val="24"/>
              </w:rPr>
              <m:t>j</m:t>
            </m:r>
          </m:sub>
        </m:sSub>
        <m:sSub>
          <m:sSubPr>
            <m:ctrlPr>
              <w:rPr>
                <w:rFonts w:ascii="Cambria Math" w:hAnsi="Cambria Math" w:cs="Cambria Math"/>
                <w:i/>
                <w:iCs/>
                <w:sz w:val="24"/>
                <w:szCs w:val="24"/>
              </w:rPr>
            </m:ctrlPr>
          </m:sSubPr>
          <m:e>
            <m:r>
              <w:rPr>
                <w:rFonts w:ascii="Cambria Math" w:hAnsi="Cambria Math" w:cs="Cambria Math"/>
                <w:sz w:val="24"/>
                <w:szCs w:val="24"/>
              </w:rPr>
              <m:t>L</m:t>
            </m:r>
          </m:e>
          <m:sub>
            <m:r>
              <w:rPr>
                <w:rFonts w:ascii="Cambria Math" w:hAnsi="Cambria Math" w:cs="Cambria Math"/>
                <w:sz w:val="24"/>
                <w:szCs w:val="24"/>
              </w:rPr>
              <m:t>p</m:t>
            </m:r>
          </m:sub>
        </m:sSub>
        <m:r>
          <w:rPr>
            <w:rFonts w:ascii="Cambria Math" w:hAnsi="Cambria Math" w:cs="Cambria Math"/>
          </w:rPr>
          <m:t>Δ</m:t>
        </m:r>
        <m:sSub>
          <m:sSubPr>
            <m:ctrlPr>
              <w:rPr>
                <w:rFonts w:ascii="Cambria Math" w:hAnsi="Cambria Math" w:cs="Cambria Math"/>
                <w:i/>
                <w:iCs/>
              </w:rPr>
            </m:ctrlPr>
          </m:sSubPr>
          <m:e>
            <m:r>
              <w:rPr>
                <w:rFonts w:ascii="Cambria Math" w:hAnsi="Cambria Math" w:cs="Cambria Math"/>
              </w:rPr>
              <m:t>π</m:t>
            </m:r>
          </m:e>
          <m:sub>
            <m:r>
              <w:rPr>
                <w:rFonts w:ascii="Cambria Math" w:hAnsi="Cambria Math" w:cs="Cambria Math"/>
              </w:rPr>
              <m:t>j</m:t>
            </m:r>
          </m:sub>
        </m:sSub>
        <m:r>
          <w:rPr>
            <w:rFonts w:ascii="Cambria Math" w:hAnsi="Cambria Math" w:cs="Cambria Math"/>
          </w:rPr>
          <m:t>/</m:t>
        </m:r>
        <m:sSub>
          <m:sSubPr>
            <m:ctrlPr>
              <w:rPr>
                <w:rFonts w:ascii="Cambria Math" w:hAnsi="Cambria Math" w:cs="Cambria Math"/>
                <w:i/>
                <w:iCs/>
              </w:rPr>
            </m:ctrlPr>
          </m:sSubPr>
          <m:e>
            <m:r>
              <w:rPr>
                <w:rFonts w:ascii="Cambria Math" w:hAnsi="Cambria Math" w:cs="Cambria Math"/>
              </w:rPr>
              <m:t>Q</m:t>
            </m:r>
          </m:e>
          <m:sub>
            <m:r>
              <w:rPr>
                <w:rFonts w:ascii="Cambria Math" w:hAnsi="Cambria Math" w:cs="Cambria Math"/>
              </w:rPr>
              <m:t>j</m:t>
            </m:r>
          </m:sub>
        </m:sSub>
      </m:oMath>
      <w:r>
        <w:rPr>
          <w:iCs/>
          <w:sz w:val="24"/>
          <w:szCs w:val="24"/>
        </w:rPr>
        <w:t xml:space="preserve"> in each stage</w:t>
      </w:r>
    </w:p>
    <w:p>
      <w:pPr>
        <w:pStyle w:val="ListParagraph"/>
        <w:numPr>
          <w:ilvl w:val="0"/>
          <w:numId w:val="9"/>
        </w:numPr>
        <w:rPr>
          <w:sz w:val="24"/>
          <w:szCs w:val="24"/>
        </w:rPr>
      </w:pPr>
      <w:r>
        <w:rPr>
          <w:sz w:val="24"/>
          <w:szCs w:val="24"/>
        </w:rPr>
        <w:t>No pressure drop in retentate stream</w:t>
      </w:r>
    </w:p>
    <w:p>
      <w:pPr>
        <w:pStyle w:val="ListParagraph"/>
        <w:numPr>
          <w:ilvl w:val="0"/>
          <w:numId w:val="9"/>
        </w:numPr>
        <w:rPr>
          <w:sz w:val="24"/>
          <w:szCs w:val="24"/>
        </w:rPr>
      </w:pPr>
      <w:r>
        <w:rPr>
          <w:sz w:val="24"/>
          <w:szCs w:val="24"/>
        </w:rPr>
        <w:t>100% ERD</w:t>
      </w:r>
    </w:p>
    <w:p>
      <w:pPr>
        <w:pStyle w:val="ListParagraph"/>
        <w:numPr>
          <w:ilvl w:val="0"/>
          <w:numId w:val="9"/>
        </w:numPr>
        <w:rPr>
          <w:sz w:val="24"/>
          <w:szCs w:val="24"/>
        </w:rPr>
      </w:pPr>
      <w:r>
        <w:rPr>
          <w:sz w:val="24"/>
          <w:szCs w:val="24"/>
        </w:rPr>
        <w:t>100% pump efficiency</w:t>
      </w:r>
    </w:p>
    <w:p>
      <w:pPr>
        <w:pStyle w:val="ListParagraph"/>
        <w:numPr>
          <w:ilvl w:val="0"/>
          <w:numId w:val="9"/>
        </w:numPr>
        <w:rPr>
          <w:sz w:val="24"/>
          <w:szCs w:val="24"/>
        </w:rPr>
      </w:pPr>
      <w:r>
        <w:rPr>
          <w:sz w:val="24"/>
          <w:szCs w:val="24"/>
        </w:rPr>
        <w:t>No concentration polarization</w:t>
      </w:r>
    </w:p>
    <w:p>
      <w:pPr>
        <w:ind w:left="360"/>
        <w:rPr>
          <w:sz w:val="24"/>
          <w:szCs w:val="24"/>
        </w:rPr>
      </w:pPr>
      <w:r>
        <w:rPr>
          <w:sz w:val="24"/>
          <w:szCs w:val="24"/>
        </w:rPr>
        <w:lastRenderedPageBreak/>
        <w:t>While the above are not feasible in a practical design, it is definitely possible to reduce energy consumption by:</w:t>
      </w:r>
    </w:p>
    <w:p>
      <w:pPr>
        <w:pStyle w:val="ListParagraph"/>
        <w:numPr>
          <w:ilvl w:val="0"/>
          <w:numId w:val="10"/>
        </w:numPr>
        <w:rPr>
          <w:sz w:val="24"/>
          <w:szCs w:val="24"/>
        </w:rPr>
      </w:pPr>
      <w:r>
        <w:rPr>
          <w:sz w:val="24"/>
          <w:szCs w:val="24"/>
        </w:rPr>
        <w:t>Employing ERD, especially when overall water recovery is low.</w:t>
      </w:r>
    </w:p>
    <w:p>
      <w:pPr>
        <w:pStyle w:val="ListParagraph"/>
        <w:numPr>
          <w:ilvl w:val="0"/>
          <w:numId w:val="10"/>
        </w:numPr>
        <w:rPr>
          <w:sz w:val="24"/>
          <w:szCs w:val="24"/>
        </w:rPr>
      </w:pPr>
      <w:r>
        <w:rPr>
          <w:sz w:val="24"/>
          <w:szCs w:val="24"/>
        </w:rPr>
        <w:t xml:space="preserve">Using two- or three-stage design with inter-stage booster pumps, especially when overall water recovery is high. It is not necessary to use five or more stages as the </w:t>
      </w:r>
      <w:r>
        <w:rPr>
          <w:sz w:val="24"/>
          <w:szCs w:val="24"/>
        </w:rPr>
        <w:t xml:space="preserve">saving </w:t>
      </w:r>
      <w:r>
        <w:rPr>
          <w:sz w:val="24"/>
          <w:szCs w:val="24"/>
        </w:rPr>
        <w:t>in energy is minimal.</w:t>
      </w:r>
    </w:p>
    <w:p>
      <w:pPr>
        <w:pStyle w:val="ListParagraph"/>
        <w:numPr>
          <w:ilvl w:val="0"/>
          <w:numId w:val="10"/>
        </w:numPr>
        <w:rPr>
          <w:sz w:val="24"/>
          <w:szCs w:val="24"/>
        </w:rPr>
      </w:pPr>
      <w:r>
        <w:rPr>
          <w:sz w:val="24"/>
          <w:szCs w:val="24"/>
        </w:rPr>
        <w:t xml:space="preserve">Increasing </w:t>
      </w:r>
      <m:oMath>
        <m:sSub>
          <m:sSubPr>
            <m:ctrlPr>
              <w:rPr>
                <w:rFonts w:ascii="Cambria Math" w:hAnsi="Cambria Math" w:cs="Cambria Math"/>
                <w:i/>
                <w:iCs/>
                <w:sz w:val="24"/>
                <w:szCs w:val="24"/>
              </w:rPr>
            </m:ctrlPr>
          </m:sSubPr>
          <m:e>
            <m:r>
              <w:rPr>
                <w:rFonts w:ascii="Cambria Math" w:hAnsi="Cambria Math" w:cs="Cambria Math"/>
                <w:sz w:val="24"/>
                <w:szCs w:val="24"/>
              </w:rPr>
              <m:t>γ</m:t>
            </m:r>
          </m:e>
          <m:sub>
            <m:r>
              <w:rPr>
                <w:rFonts w:ascii="Cambria Math" w:hAnsi="Cambria Math" w:cs="Cambria Math"/>
                <w:sz w:val="24"/>
                <w:szCs w:val="24"/>
              </w:rPr>
              <m:t>j</m:t>
            </m:r>
          </m:sub>
        </m:sSub>
      </m:oMath>
      <w:r>
        <w:rPr>
          <w:sz w:val="24"/>
          <w:szCs w:val="24"/>
        </w:rPr>
        <w:t xml:space="preserve"> at each stage (by increasing membrane area or utilizing more permeable membranes) so that the operation is closer to the thermodynamic limit. The </w:t>
      </w:r>
      <m:oMath>
        <m:sSub>
          <m:sSubPr>
            <m:ctrlPr>
              <w:rPr>
                <w:rFonts w:ascii="Cambria Math" w:hAnsi="Cambria Math" w:cs="Cambria Math"/>
                <w:i/>
                <w:iCs/>
                <w:sz w:val="24"/>
                <w:szCs w:val="24"/>
              </w:rPr>
            </m:ctrlPr>
          </m:sSubPr>
          <m:e>
            <m:r>
              <w:rPr>
                <w:rFonts w:ascii="Cambria Math" w:hAnsi="Cambria Math" w:cs="Cambria Math"/>
                <w:sz w:val="24"/>
                <w:szCs w:val="24"/>
              </w:rPr>
              <m:t>γ</m:t>
            </m:r>
          </m:e>
          <m:sub>
            <m:r>
              <w:rPr>
                <w:rFonts w:ascii="Cambria Math" w:hAnsi="Cambria Math" w:cs="Cambria Math"/>
                <w:sz w:val="24"/>
                <w:szCs w:val="24"/>
              </w:rPr>
              <m:t>j</m:t>
            </m:r>
          </m:sub>
        </m:sSub>
      </m:oMath>
      <w:r>
        <w:rPr>
          <w:sz w:val="24"/>
          <w:szCs w:val="24"/>
        </w:rPr>
        <w:t xml:space="preserve"> </w:t>
      </w:r>
      <w:r>
        <w:rPr>
          <w:sz w:val="24"/>
          <w:szCs w:val="24"/>
        </w:rPr>
        <w:t xml:space="preserve">does not have to be very large because the saving in energy consumption may be minimal when </w:t>
      </w:r>
      <m:oMath>
        <m:sSub>
          <m:sSubPr>
            <m:ctrlPr>
              <w:rPr>
                <w:rFonts w:ascii="Cambria Math" w:hAnsi="Cambria Math" w:cs="Cambria Math"/>
                <w:i/>
                <w:iCs/>
                <w:sz w:val="24"/>
                <w:szCs w:val="24"/>
              </w:rPr>
            </m:ctrlPr>
          </m:sSubPr>
          <m:e>
            <m:r>
              <w:rPr>
                <w:rFonts w:ascii="Cambria Math" w:hAnsi="Cambria Math" w:cs="Cambria Math"/>
                <w:sz w:val="24"/>
                <w:szCs w:val="24"/>
              </w:rPr>
              <m:t>γ</m:t>
            </m:r>
          </m:e>
          <m:sub>
            <m:r>
              <w:rPr>
                <w:rFonts w:ascii="Cambria Math" w:hAnsi="Cambria Math" w:cs="Cambria Math"/>
                <w:sz w:val="24"/>
                <w:szCs w:val="24"/>
              </w:rPr>
              <m:t>j</m:t>
            </m:r>
          </m:sub>
        </m:sSub>
      </m:oMath>
      <w:r>
        <w:rPr>
          <w:sz w:val="24"/>
          <w:szCs w:val="24"/>
        </w:rPr>
        <w:t xml:space="preserve"> is sufficiently large.</w:t>
      </w:r>
    </w:p>
    <w:p>
      <w:pPr>
        <w:pStyle w:val="ListParagraph"/>
        <w:numPr>
          <w:ilvl w:val="0"/>
          <w:numId w:val="10"/>
        </w:numPr>
        <w:rPr>
          <w:sz w:val="24"/>
          <w:szCs w:val="24"/>
        </w:rPr>
      </w:pPr>
      <w:r>
        <w:rPr>
          <w:sz w:val="24"/>
          <w:szCs w:val="24"/>
        </w:rPr>
        <w:t xml:space="preserve">Investigating dynamic operation techniques, e.g., closed-circuit desalination. But it is important to note that brine recirculation generally does not reduce energy consumption because of increase in feed salinity and retentate pressure drop. </w:t>
      </w:r>
    </w:p>
    <w:p>
      <w:pPr>
        <w:pStyle w:val="ListParagraph"/>
        <w:ind w:left="1080"/>
        <w:rPr>
          <w:noProof/>
          <w:sz w:val="24"/>
          <w:szCs w:val="24"/>
        </w:rPr>
      </w:pP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8393B"/>
    <w:multiLevelType w:val="hybridMultilevel"/>
    <w:tmpl w:val="0C34625E"/>
    <w:lvl w:ilvl="0" w:tplc="7BD048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B40CC"/>
    <w:multiLevelType w:val="hybridMultilevel"/>
    <w:tmpl w:val="89DC223A"/>
    <w:lvl w:ilvl="0" w:tplc="2DE046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CF4BFF"/>
    <w:multiLevelType w:val="hybridMultilevel"/>
    <w:tmpl w:val="BF5A6F70"/>
    <w:lvl w:ilvl="0" w:tplc="4B80D0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312E08"/>
    <w:multiLevelType w:val="hybridMultilevel"/>
    <w:tmpl w:val="0D80506E"/>
    <w:lvl w:ilvl="0" w:tplc="E7B0C8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033279"/>
    <w:multiLevelType w:val="hybridMultilevel"/>
    <w:tmpl w:val="FF90FEC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004523"/>
    <w:multiLevelType w:val="hybridMultilevel"/>
    <w:tmpl w:val="0D9EA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004122"/>
    <w:multiLevelType w:val="hybridMultilevel"/>
    <w:tmpl w:val="44B2BD42"/>
    <w:lvl w:ilvl="0" w:tplc="C67C35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274990"/>
    <w:multiLevelType w:val="hybridMultilevel"/>
    <w:tmpl w:val="A8E62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C7083A"/>
    <w:multiLevelType w:val="hybridMultilevel"/>
    <w:tmpl w:val="9702C316"/>
    <w:lvl w:ilvl="0" w:tplc="6402FD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122C75"/>
    <w:multiLevelType w:val="hybridMultilevel"/>
    <w:tmpl w:val="DF74EBD8"/>
    <w:lvl w:ilvl="0" w:tplc="A512168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7"/>
  </w:num>
  <w:num w:numId="3">
    <w:abstractNumId w:val="4"/>
  </w:num>
  <w:num w:numId="4">
    <w:abstractNumId w:val="8"/>
  </w:num>
  <w:num w:numId="5">
    <w:abstractNumId w:val="3"/>
  </w:num>
  <w:num w:numId="6">
    <w:abstractNumId w:val="9"/>
  </w:num>
  <w:num w:numId="7">
    <w:abstractNumId w:val="2"/>
  </w:num>
  <w:num w:numId="8">
    <w:abstractNumId w:val="6"/>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3496D4-D316-41CE-A3F0-5CCB03D14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paragraph" w:styleId="Caption">
    <w:name w:val="caption"/>
    <w:basedOn w:val="Normal"/>
    <w:next w:val="Normal"/>
    <w:uiPriority w:val="99"/>
    <w:qFormat/>
    <w:pPr>
      <w:widowControl w:val="0"/>
      <w:autoSpaceDE w:val="0"/>
      <w:autoSpaceDN w:val="0"/>
      <w:adjustRightInd w:val="0"/>
      <w:spacing w:before="120" w:after="120" w:line="240" w:lineRule="auto"/>
      <w:jc w:val="center"/>
    </w:pPr>
    <w:rPr>
      <w:rFonts w:ascii="Times New Roman" w:hAnsi="Times New Roman" w:cs="Times New Roman"/>
      <w:b/>
      <w:bCs/>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71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56CAF-964D-4BDF-90D3-0D6D68962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5</Pages>
  <Words>847</Words>
  <Characters>4829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dc:creator>
  <cp:keywords/>
  <dc:description/>
  <cp:lastModifiedBy>lab</cp:lastModifiedBy>
  <cp:revision>20</cp:revision>
  <dcterms:created xsi:type="dcterms:W3CDTF">2015-12-07T00:43:00Z</dcterms:created>
  <dcterms:modified xsi:type="dcterms:W3CDTF">2015-12-07T03:28:00Z</dcterms:modified>
</cp:coreProperties>
</file>